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237" w:rsidRPr="00877E1B" w:rsidRDefault="00D914E6" w:rsidP="004D074D">
      <w:pPr>
        <w:pStyle w:val="Postan"/>
        <w:ind w:right="-283"/>
        <w:jc w:val="left"/>
        <w:rPr>
          <w:rFonts w:ascii="Arial" w:hAnsi="Arial"/>
          <w:sz w:val="36"/>
        </w:rPr>
      </w:pPr>
      <w:r>
        <w:rPr>
          <w:rFonts w:ascii="Arial" w:hAnsi="Arial"/>
          <w:sz w:val="36"/>
        </w:rPr>
        <w:t xml:space="preserve">                              </w:t>
      </w:r>
      <w:r w:rsidR="004D074D">
        <w:rPr>
          <w:rFonts w:ascii="Arial" w:hAnsi="Arial"/>
          <w:sz w:val="36"/>
        </w:rPr>
        <w:t xml:space="preserve">              </w:t>
      </w:r>
      <w:r w:rsidR="00D475E5" w:rsidRPr="00D475E5">
        <w:rPr>
          <w:noProof/>
        </w:rPr>
        <w:drawing>
          <wp:inline distT="0" distB="0" distL="0" distR="0">
            <wp:extent cx="607060" cy="841375"/>
            <wp:effectExtent l="19050" t="0" r="2540" b="0"/>
            <wp:docPr id="3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841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sz w:val="36"/>
        </w:rPr>
        <w:t xml:space="preserve">    </w:t>
      </w:r>
      <w:r w:rsidRPr="00764900">
        <w:rPr>
          <w:sz w:val="36"/>
        </w:rPr>
        <w:t xml:space="preserve">   </w:t>
      </w:r>
      <w:r>
        <w:rPr>
          <w:rFonts w:ascii="Arial" w:hAnsi="Arial"/>
          <w:sz w:val="36"/>
        </w:rPr>
        <w:t xml:space="preserve">       </w:t>
      </w:r>
    </w:p>
    <w:p w:rsidR="00C02A1E" w:rsidRDefault="00C02A1E" w:rsidP="00C02A1E">
      <w:pPr>
        <w:jc w:val="center"/>
        <w:rPr>
          <w:b/>
          <w:sz w:val="36"/>
        </w:rPr>
      </w:pPr>
      <w:r>
        <w:rPr>
          <w:b/>
          <w:sz w:val="36"/>
        </w:rPr>
        <w:t>Администрация Николаевского сельского поселения</w:t>
      </w:r>
    </w:p>
    <w:p w:rsidR="00C02A1E" w:rsidRDefault="00C02A1E" w:rsidP="00C02A1E">
      <w:pPr>
        <w:jc w:val="center"/>
        <w:rPr>
          <w:b/>
        </w:rPr>
      </w:pPr>
      <w:r>
        <w:rPr>
          <w:b/>
          <w:sz w:val="36"/>
        </w:rPr>
        <w:t>Неклиновского района Ростовской области</w:t>
      </w:r>
    </w:p>
    <w:p w:rsidR="00D475E5" w:rsidRDefault="00D475E5" w:rsidP="00D475E5">
      <w:pPr>
        <w:jc w:val="center"/>
        <w:rPr>
          <w:b/>
        </w:rPr>
      </w:pPr>
    </w:p>
    <w:p w:rsidR="00D475E5" w:rsidRDefault="00D475E5" w:rsidP="00D475E5">
      <w:pPr>
        <w:jc w:val="center"/>
        <w:rPr>
          <w:b/>
          <w:szCs w:val="28"/>
        </w:rPr>
      </w:pPr>
      <w:r>
        <w:rPr>
          <w:b/>
          <w:szCs w:val="28"/>
        </w:rPr>
        <w:t>ПОСТАНОВЛЕНИЕ</w:t>
      </w:r>
    </w:p>
    <w:p w:rsidR="00D475E5" w:rsidRPr="004858B3" w:rsidRDefault="00D475E5" w:rsidP="00D475E5">
      <w:pPr>
        <w:suppressAutoHyphens/>
        <w:jc w:val="center"/>
        <w:rPr>
          <w:bCs/>
          <w:sz w:val="24"/>
          <w:szCs w:val="24"/>
          <w:lang w:eastAsia="ar-SA"/>
        </w:rPr>
      </w:pPr>
      <w:r w:rsidRPr="004858B3">
        <w:rPr>
          <w:bCs/>
          <w:sz w:val="24"/>
          <w:szCs w:val="24"/>
          <w:lang w:eastAsia="ar-SA"/>
        </w:rPr>
        <w:t>с. Николаевка</w:t>
      </w:r>
    </w:p>
    <w:p w:rsidR="0014176B" w:rsidRPr="00877E1B" w:rsidRDefault="0014176B" w:rsidP="00CF2264">
      <w:pPr>
        <w:ind w:right="-283"/>
        <w:jc w:val="center"/>
        <w:rPr>
          <w:rFonts w:ascii="Arial" w:hAnsi="Arial"/>
          <w:b/>
          <w:sz w:val="16"/>
          <w:szCs w:val="16"/>
        </w:rPr>
      </w:pPr>
    </w:p>
    <w:p w:rsidR="0014176B" w:rsidRPr="00877E1B" w:rsidRDefault="0014176B" w:rsidP="00CF2264">
      <w:pPr>
        <w:ind w:right="-283"/>
        <w:jc w:val="center"/>
        <w:rPr>
          <w:szCs w:val="28"/>
        </w:rPr>
      </w:pPr>
      <w:r w:rsidRPr="00877E1B">
        <w:rPr>
          <w:szCs w:val="28"/>
        </w:rPr>
        <w:t xml:space="preserve">от </w:t>
      </w:r>
      <w:r w:rsidR="00D40D0F">
        <w:rPr>
          <w:szCs w:val="28"/>
        </w:rPr>
        <w:t>29</w:t>
      </w:r>
      <w:r w:rsidR="00E47DCE">
        <w:rPr>
          <w:szCs w:val="28"/>
        </w:rPr>
        <w:t>.10</w:t>
      </w:r>
      <w:r w:rsidR="00197DB1">
        <w:rPr>
          <w:szCs w:val="28"/>
        </w:rPr>
        <w:t>.</w:t>
      </w:r>
      <w:r w:rsidR="00147807" w:rsidRPr="00877E1B">
        <w:rPr>
          <w:szCs w:val="28"/>
        </w:rPr>
        <w:t>202</w:t>
      </w:r>
      <w:r w:rsidR="00E47DCE">
        <w:rPr>
          <w:szCs w:val="28"/>
        </w:rPr>
        <w:t>4</w:t>
      </w:r>
      <w:r w:rsidR="009A02A7" w:rsidRPr="00877E1B">
        <w:rPr>
          <w:szCs w:val="28"/>
        </w:rPr>
        <w:t xml:space="preserve"> </w:t>
      </w:r>
      <w:r w:rsidR="00D475E5">
        <w:rPr>
          <w:szCs w:val="28"/>
        </w:rPr>
        <w:t xml:space="preserve">                                                              </w:t>
      </w:r>
      <w:r w:rsidRPr="00877E1B">
        <w:rPr>
          <w:szCs w:val="28"/>
        </w:rPr>
        <w:t xml:space="preserve">№ </w:t>
      </w:r>
      <w:r w:rsidR="00630C1B">
        <w:rPr>
          <w:szCs w:val="28"/>
        </w:rPr>
        <w:t>210</w:t>
      </w:r>
    </w:p>
    <w:p w:rsidR="0014176B" w:rsidRPr="00877E1B" w:rsidRDefault="0014176B" w:rsidP="00CF2264">
      <w:pPr>
        <w:ind w:right="-283"/>
        <w:jc w:val="center"/>
        <w:rPr>
          <w:sz w:val="16"/>
          <w:szCs w:val="16"/>
        </w:rPr>
      </w:pPr>
    </w:p>
    <w:p w:rsidR="00752237" w:rsidRPr="00877E1B" w:rsidRDefault="00752237" w:rsidP="00CF2264">
      <w:pPr>
        <w:ind w:right="-283"/>
        <w:jc w:val="both"/>
        <w:rPr>
          <w:sz w:val="16"/>
          <w:szCs w:val="16"/>
        </w:rPr>
      </w:pPr>
    </w:p>
    <w:tbl>
      <w:tblPr>
        <w:tblW w:w="0" w:type="auto"/>
        <w:tblInd w:w="392" w:type="dxa"/>
        <w:tblLayout w:type="fixed"/>
        <w:tblLook w:val="0000"/>
      </w:tblPr>
      <w:tblGrid>
        <w:gridCol w:w="9072"/>
      </w:tblGrid>
      <w:tr w:rsidR="00C94C23" w:rsidRPr="00877E1B" w:rsidTr="0018084F">
        <w:tc>
          <w:tcPr>
            <w:tcW w:w="9072" w:type="dxa"/>
          </w:tcPr>
          <w:p w:rsidR="00D475E5" w:rsidRPr="00214225" w:rsidRDefault="0018084F" w:rsidP="009A02A7">
            <w:pPr>
              <w:ind w:right="-283"/>
              <w:jc w:val="center"/>
              <w:rPr>
                <w:b/>
                <w:szCs w:val="28"/>
              </w:rPr>
            </w:pPr>
            <w:r w:rsidRPr="00214225">
              <w:rPr>
                <w:b/>
                <w:szCs w:val="28"/>
              </w:rPr>
              <w:t xml:space="preserve">Об основных направлениях бюджетной </w:t>
            </w:r>
            <w:r w:rsidR="00893EEF" w:rsidRPr="00214225">
              <w:rPr>
                <w:b/>
                <w:szCs w:val="28"/>
              </w:rPr>
              <w:t xml:space="preserve">и </w:t>
            </w:r>
            <w:r w:rsidRPr="00214225">
              <w:rPr>
                <w:b/>
                <w:szCs w:val="28"/>
              </w:rPr>
              <w:t>налоговой полит</w:t>
            </w:r>
            <w:r w:rsidR="00893EEF" w:rsidRPr="00214225">
              <w:rPr>
                <w:b/>
                <w:szCs w:val="28"/>
              </w:rPr>
              <w:t xml:space="preserve">ики </w:t>
            </w:r>
            <w:r w:rsidR="00D475E5" w:rsidRPr="00214225">
              <w:rPr>
                <w:b/>
                <w:szCs w:val="28"/>
              </w:rPr>
              <w:t xml:space="preserve">Николаевского сельского поселения </w:t>
            </w:r>
            <w:r w:rsidR="00893EEF" w:rsidRPr="00214225">
              <w:rPr>
                <w:b/>
                <w:szCs w:val="28"/>
              </w:rPr>
              <w:t>Неклиновского района на 20</w:t>
            </w:r>
            <w:r w:rsidR="00F80099" w:rsidRPr="00214225">
              <w:rPr>
                <w:b/>
                <w:szCs w:val="28"/>
              </w:rPr>
              <w:t>2</w:t>
            </w:r>
            <w:r w:rsidR="00E47DCE" w:rsidRPr="00214225">
              <w:rPr>
                <w:b/>
                <w:szCs w:val="28"/>
              </w:rPr>
              <w:t>5</w:t>
            </w:r>
            <w:r w:rsidR="00D475E5" w:rsidRPr="00214225">
              <w:rPr>
                <w:b/>
                <w:szCs w:val="28"/>
              </w:rPr>
              <w:t xml:space="preserve"> </w:t>
            </w:r>
            <w:r w:rsidRPr="00214225">
              <w:rPr>
                <w:b/>
                <w:szCs w:val="28"/>
              </w:rPr>
              <w:t>год</w:t>
            </w:r>
            <w:r w:rsidR="00C33547" w:rsidRPr="00214225">
              <w:rPr>
                <w:b/>
                <w:szCs w:val="28"/>
              </w:rPr>
              <w:t xml:space="preserve"> и на плановый период </w:t>
            </w:r>
          </w:p>
          <w:p w:rsidR="00C94C23" w:rsidRPr="00214225" w:rsidRDefault="00C33547" w:rsidP="009A02A7">
            <w:pPr>
              <w:ind w:right="-283"/>
              <w:jc w:val="center"/>
              <w:rPr>
                <w:b/>
                <w:szCs w:val="28"/>
              </w:rPr>
            </w:pPr>
            <w:r w:rsidRPr="00214225">
              <w:rPr>
                <w:b/>
                <w:szCs w:val="28"/>
              </w:rPr>
              <w:t>202</w:t>
            </w:r>
            <w:r w:rsidR="00E47DCE" w:rsidRPr="00214225">
              <w:rPr>
                <w:b/>
                <w:szCs w:val="28"/>
              </w:rPr>
              <w:t>6</w:t>
            </w:r>
            <w:r w:rsidRPr="00214225">
              <w:rPr>
                <w:b/>
                <w:szCs w:val="28"/>
              </w:rPr>
              <w:t xml:space="preserve"> и 202</w:t>
            </w:r>
            <w:r w:rsidR="00E47DCE" w:rsidRPr="00214225">
              <w:rPr>
                <w:b/>
                <w:szCs w:val="28"/>
              </w:rPr>
              <w:t>7</w:t>
            </w:r>
            <w:r w:rsidRPr="00214225">
              <w:rPr>
                <w:b/>
                <w:szCs w:val="28"/>
              </w:rPr>
              <w:t xml:space="preserve"> годов</w:t>
            </w:r>
          </w:p>
          <w:p w:rsidR="004965AB" w:rsidRPr="00877E1B" w:rsidRDefault="004965AB" w:rsidP="009A02A7">
            <w:pPr>
              <w:ind w:right="-283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18084F" w:rsidRPr="00877E1B" w:rsidRDefault="00E47DCE" w:rsidP="00147807">
      <w:pPr>
        <w:ind w:right="-283" w:firstLine="709"/>
        <w:jc w:val="both"/>
        <w:rPr>
          <w:b/>
          <w:sz w:val="26"/>
          <w:szCs w:val="26"/>
        </w:rPr>
      </w:pPr>
      <w:r>
        <w:rPr>
          <w:szCs w:val="28"/>
        </w:rPr>
        <w:t>В соответствии со статьей 184</w:t>
      </w:r>
      <w:r w:rsidR="00D475E5" w:rsidRPr="00E47DCE">
        <w:rPr>
          <w:szCs w:val="28"/>
          <w:vertAlign w:val="superscript"/>
        </w:rPr>
        <w:t>2</w:t>
      </w:r>
      <w:r w:rsidR="00D475E5" w:rsidRPr="00C530B2">
        <w:rPr>
          <w:szCs w:val="28"/>
        </w:rPr>
        <w:t xml:space="preserve"> Бюджетного кодекса Российской Федерации и статьей 27 Решения</w:t>
      </w:r>
      <w:r w:rsidR="00D475E5" w:rsidRPr="00976C8D">
        <w:rPr>
          <w:sz w:val="26"/>
          <w:szCs w:val="26"/>
        </w:rPr>
        <w:t xml:space="preserve"> </w:t>
      </w:r>
      <w:r w:rsidR="00D475E5">
        <w:rPr>
          <w:color w:val="000000"/>
          <w:szCs w:val="28"/>
        </w:rPr>
        <w:t>Собрания депутатов Николаевского сельского поселения Неклиновского района от 27.07</w:t>
      </w:r>
      <w:r w:rsidR="00D475E5" w:rsidRPr="008236C1">
        <w:rPr>
          <w:color w:val="000000"/>
          <w:szCs w:val="28"/>
        </w:rPr>
        <w:t>.2007 № </w:t>
      </w:r>
      <w:r w:rsidR="00D475E5">
        <w:rPr>
          <w:color w:val="000000"/>
          <w:szCs w:val="28"/>
        </w:rPr>
        <w:t>69</w:t>
      </w:r>
      <w:r w:rsidR="00D475E5" w:rsidRPr="008236C1">
        <w:rPr>
          <w:color w:val="000000"/>
          <w:szCs w:val="28"/>
        </w:rPr>
        <w:t xml:space="preserve"> «О</w:t>
      </w:r>
      <w:r w:rsidR="00D475E5" w:rsidRPr="008236C1">
        <w:rPr>
          <w:color w:val="000000"/>
          <w:szCs w:val="28"/>
          <w:lang w:val="en-US"/>
        </w:rPr>
        <w:t> </w:t>
      </w:r>
      <w:r w:rsidR="00D475E5" w:rsidRPr="008236C1">
        <w:rPr>
          <w:color w:val="000000"/>
          <w:szCs w:val="28"/>
        </w:rPr>
        <w:t xml:space="preserve">бюджетном процессе в </w:t>
      </w:r>
      <w:r w:rsidR="00D475E5">
        <w:rPr>
          <w:color w:val="000000"/>
          <w:szCs w:val="28"/>
        </w:rPr>
        <w:t>Николаевском сельском поселении</w:t>
      </w:r>
      <w:r w:rsidR="00D475E5" w:rsidRPr="008236C1">
        <w:rPr>
          <w:color w:val="000000"/>
          <w:szCs w:val="28"/>
        </w:rPr>
        <w:t xml:space="preserve">», а также постановлением </w:t>
      </w:r>
      <w:r w:rsidR="00D475E5">
        <w:rPr>
          <w:color w:val="000000"/>
          <w:szCs w:val="28"/>
        </w:rPr>
        <w:t xml:space="preserve">Администрации Николаевского сельского поселения  </w:t>
      </w:r>
      <w:r w:rsidR="0018084F" w:rsidRPr="00877E1B">
        <w:rPr>
          <w:sz w:val="26"/>
          <w:szCs w:val="26"/>
        </w:rPr>
        <w:t xml:space="preserve">от </w:t>
      </w:r>
      <w:r>
        <w:rPr>
          <w:sz w:val="26"/>
          <w:szCs w:val="26"/>
        </w:rPr>
        <w:t>1</w:t>
      </w:r>
      <w:r w:rsidR="0018084F" w:rsidRPr="00877E1B">
        <w:rPr>
          <w:sz w:val="26"/>
          <w:szCs w:val="26"/>
        </w:rPr>
        <w:t>.</w:t>
      </w:r>
      <w:r w:rsidR="00F80099" w:rsidRPr="00877E1B">
        <w:rPr>
          <w:sz w:val="26"/>
          <w:szCs w:val="26"/>
        </w:rPr>
        <w:t>0</w:t>
      </w:r>
      <w:r w:rsidR="00D475E5">
        <w:rPr>
          <w:sz w:val="26"/>
          <w:szCs w:val="26"/>
        </w:rPr>
        <w:t>6</w:t>
      </w:r>
      <w:r w:rsidR="00F80099" w:rsidRPr="00877E1B">
        <w:rPr>
          <w:sz w:val="26"/>
          <w:szCs w:val="26"/>
        </w:rPr>
        <w:t>.</w:t>
      </w:r>
      <w:r w:rsidR="0018084F" w:rsidRPr="00877E1B">
        <w:rPr>
          <w:sz w:val="26"/>
          <w:szCs w:val="26"/>
        </w:rPr>
        <w:t>20</w:t>
      </w:r>
      <w:r w:rsidR="005B2C71" w:rsidRPr="00877E1B">
        <w:rPr>
          <w:sz w:val="26"/>
          <w:szCs w:val="26"/>
        </w:rPr>
        <w:t>2</w:t>
      </w:r>
      <w:r>
        <w:rPr>
          <w:sz w:val="26"/>
          <w:szCs w:val="26"/>
        </w:rPr>
        <w:t>4</w:t>
      </w:r>
      <w:r w:rsidR="0018084F" w:rsidRPr="00877E1B">
        <w:rPr>
          <w:sz w:val="26"/>
          <w:szCs w:val="26"/>
        </w:rPr>
        <w:t xml:space="preserve"> № </w:t>
      </w:r>
      <w:r>
        <w:rPr>
          <w:sz w:val="26"/>
          <w:szCs w:val="26"/>
        </w:rPr>
        <w:t>122</w:t>
      </w:r>
      <w:r w:rsidR="0018084F" w:rsidRPr="00877E1B">
        <w:rPr>
          <w:sz w:val="26"/>
          <w:szCs w:val="26"/>
        </w:rPr>
        <w:t xml:space="preserve"> «Об утверждении Порядка и сроков составления проекта бюджета </w:t>
      </w:r>
      <w:r w:rsidR="00D475E5">
        <w:rPr>
          <w:szCs w:val="28"/>
        </w:rPr>
        <w:t>Николаевского сельского пос</w:t>
      </w:r>
      <w:r w:rsidR="00D475E5" w:rsidRPr="00C530B2">
        <w:rPr>
          <w:szCs w:val="28"/>
        </w:rPr>
        <w:t>еления</w:t>
      </w:r>
      <w:r w:rsidR="00D475E5" w:rsidRPr="00877E1B">
        <w:rPr>
          <w:sz w:val="26"/>
          <w:szCs w:val="26"/>
        </w:rPr>
        <w:t xml:space="preserve"> </w:t>
      </w:r>
      <w:r w:rsidR="0018084F" w:rsidRPr="00877E1B">
        <w:rPr>
          <w:sz w:val="26"/>
          <w:szCs w:val="26"/>
        </w:rPr>
        <w:t>на 20</w:t>
      </w:r>
      <w:r w:rsidR="00F80099" w:rsidRPr="00877E1B">
        <w:rPr>
          <w:sz w:val="26"/>
          <w:szCs w:val="26"/>
        </w:rPr>
        <w:t>2</w:t>
      </w:r>
      <w:r>
        <w:rPr>
          <w:sz w:val="26"/>
          <w:szCs w:val="26"/>
        </w:rPr>
        <w:t>5</w:t>
      </w:r>
      <w:r w:rsidR="0018084F" w:rsidRPr="00877E1B">
        <w:rPr>
          <w:sz w:val="26"/>
          <w:szCs w:val="26"/>
        </w:rPr>
        <w:t xml:space="preserve"> год</w:t>
      </w:r>
      <w:r w:rsidR="00AC6442" w:rsidRPr="00877E1B">
        <w:rPr>
          <w:sz w:val="26"/>
          <w:szCs w:val="26"/>
        </w:rPr>
        <w:t xml:space="preserve"> и на плановый период 20</w:t>
      </w:r>
      <w:r w:rsidR="00D3128B" w:rsidRPr="00877E1B">
        <w:rPr>
          <w:sz w:val="26"/>
          <w:szCs w:val="26"/>
        </w:rPr>
        <w:t>2</w:t>
      </w:r>
      <w:r>
        <w:rPr>
          <w:sz w:val="26"/>
          <w:szCs w:val="26"/>
        </w:rPr>
        <w:t>6</w:t>
      </w:r>
      <w:r w:rsidR="0044562D" w:rsidRPr="00877E1B">
        <w:rPr>
          <w:sz w:val="26"/>
          <w:szCs w:val="26"/>
        </w:rPr>
        <w:t xml:space="preserve"> и </w:t>
      </w:r>
      <w:r w:rsidR="00AC6442" w:rsidRPr="00877E1B">
        <w:rPr>
          <w:sz w:val="26"/>
          <w:szCs w:val="26"/>
        </w:rPr>
        <w:t>20</w:t>
      </w:r>
      <w:r w:rsidR="00893EEF" w:rsidRPr="00877E1B">
        <w:rPr>
          <w:sz w:val="26"/>
          <w:szCs w:val="26"/>
        </w:rPr>
        <w:t>2</w:t>
      </w:r>
      <w:r>
        <w:rPr>
          <w:sz w:val="26"/>
          <w:szCs w:val="26"/>
        </w:rPr>
        <w:t>7</w:t>
      </w:r>
      <w:r w:rsidR="00AC6442" w:rsidRPr="00877E1B">
        <w:rPr>
          <w:sz w:val="26"/>
          <w:szCs w:val="26"/>
        </w:rPr>
        <w:t xml:space="preserve"> годов</w:t>
      </w:r>
      <w:r w:rsidR="00872605" w:rsidRPr="00877E1B">
        <w:rPr>
          <w:sz w:val="26"/>
          <w:szCs w:val="26"/>
        </w:rPr>
        <w:t>»</w:t>
      </w:r>
      <w:r w:rsidR="0018084F" w:rsidRPr="00877E1B">
        <w:rPr>
          <w:sz w:val="26"/>
          <w:szCs w:val="26"/>
        </w:rPr>
        <w:t xml:space="preserve">, </w:t>
      </w:r>
      <w:r w:rsidR="00F65B6E" w:rsidRPr="00877E1B">
        <w:rPr>
          <w:sz w:val="26"/>
          <w:szCs w:val="26"/>
        </w:rPr>
        <w:t xml:space="preserve">Администрация </w:t>
      </w:r>
      <w:r w:rsidR="00C02A1E">
        <w:rPr>
          <w:sz w:val="26"/>
          <w:szCs w:val="26"/>
        </w:rPr>
        <w:t xml:space="preserve">Николаевского сельского поселения </w:t>
      </w:r>
      <w:r w:rsidR="00F65B6E" w:rsidRPr="00877E1B">
        <w:rPr>
          <w:sz w:val="26"/>
          <w:szCs w:val="26"/>
        </w:rPr>
        <w:t xml:space="preserve"> </w:t>
      </w:r>
      <w:r w:rsidR="00F65B6E" w:rsidRPr="00877E1B">
        <w:rPr>
          <w:b/>
          <w:sz w:val="26"/>
          <w:szCs w:val="26"/>
        </w:rPr>
        <w:t>постановля</w:t>
      </w:r>
      <w:r w:rsidR="0018084F" w:rsidRPr="00877E1B">
        <w:rPr>
          <w:b/>
          <w:sz w:val="26"/>
          <w:szCs w:val="26"/>
        </w:rPr>
        <w:t>ет:</w:t>
      </w:r>
    </w:p>
    <w:p w:rsidR="0018084F" w:rsidRPr="00877E1B" w:rsidRDefault="0018084F" w:rsidP="00147807">
      <w:pPr>
        <w:ind w:right="-283" w:firstLine="709"/>
        <w:jc w:val="both"/>
        <w:rPr>
          <w:sz w:val="16"/>
          <w:szCs w:val="16"/>
        </w:rPr>
      </w:pPr>
    </w:p>
    <w:p w:rsidR="0018084F" w:rsidRPr="00877E1B" w:rsidRDefault="0018084F" w:rsidP="00147807">
      <w:pPr>
        <w:ind w:right="-283" w:firstLine="709"/>
        <w:jc w:val="both"/>
        <w:rPr>
          <w:sz w:val="26"/>
          <w:szCs w:val="26"/>
        </w:rPr>
      </w:pPr>
      <w:r w:rsidRPr="00877E1B">
        <w:rPr>
          <w:sz w:val="26"/>
          <w:szCs w:val="26"/>
        </w:rPr>
        <w:t xml:space="preserve">1. Утвердить основные направления бюджетной </w:t>
      </w:r>
      <w:r w:rsidR="00893EEF" w:rsidRPr="00877E1B">
        <w:rPr>
          <w:sz w:val="26"/>
          <w:szCs w:val="26"/>
        </w:rPr>
        <w:t>и</w:t>
      </w:r>
      <w:r w:rsidRPr="00877E1B">
        <w:rPr>
          <w:sz w:val="26"/>
          <w:szCs w:val="26"/>
        </w:rPr>
        <w:t xml:space="preserve"> налоговой политики </w:t>
      </w:r>
      <w:r w:rsidR="00D475E5">
        <w:rPr>
          <w:sz w:val="26"/>
          <w:szCs w:val="26"/>
        </w:rPr>
        <w:t>Николаевского сельского поселения</w:t>
      </w:r>
      <w:r w:rsidRPr="00877E1B">
        <w:rPr>
          <w:sz w:val="26"/>
          <w:szCs w:val="26"/>
        </w:rPr>
        <w:t xml:space="preserve"> </w:t>
      </w:r>
      <w:r w:rsidR="00C33547" w:rsidRPr="00877E1B">
        <w:rPr>
          <w:sz w:val="26"/>
          <w:szCs w:val="26"/>
        </w:rPr>
        <w:t>на 202</w:t>
      </w:r>
      <w:r w:rsidR="00E47DCE">
        <w:rPr>
          <w:sz w:val="26"/>
          <w:szCs w:val="26"/>
        </w:rPr>
        <w:t>5</w:t>
      </w:r>
      <w:r w:rsidR="00C33547" w:rsidRPr="00877E1B">
        <w:rPr>
          <w:sz w:val="26"/>
          <w:szCs w:val="26"/>
        </w:rPr>
        <w:t xml:space="preserve"> год и на плановый период 202</w:t>
      </w:r>
      <w:r w:rsidR="00E47DCE">
        <w:rPr>
          <w:sz w:val="26"/>
          <w:szCs w:val="26"/>
        </w:rPr>
        <w:t>6</w:t>
      </w:r>
      <w:r w:rsidR="00C33547" w:rsidRPr="00877E1B">
        <w:rPr>
          <w:sz w:val="26"/>
          <w:szCs w:val="26"/>
        </w:rPr>
        <w:t xml:space="preserve"> и 202</w:t>
      </w:r>
      <w:r w:rsidR="00E47DCE">
        <w:rPr>
          <w:sz w:val="26"/>
          <w:szCs w:val="26"/>
        </w:rPr>
        <w:t>7</w:t>
      </w:r>
      <w:r w:rsidR="00C33547" w:rsidRPr="00877E1B">
        <w:rPr>
          <w:sz w:val="26"/>
          <w:szCs w:val="26"/>
        </w:rPr>
        <w:t xml:space="preserve"> годов</w:t>
      </w:r>
      <w:r w:rsidRPr="00877E1B">
        <w:rPr>
          <w:sz w:val="26"/>
          <w:szCs w:val="26"/>
        </w:rPr>
        <w:t xml:space="preserve"> согласно приложению к настоящему постановлению.</w:t>
      </w:r>
    </w:p>
    <w:p w:rsidR="0018084F" w:rsidRPr="00877E1B" w:rsidRDefault="0018084F" w:rsidP="00D475E5">
      <w:pPr>
        <w:ind w:right="-283" w:firstLine="709"/>
        <w:jc w:val="both"/>
        <w:rPr>
          <w:sz w:val="26"/>
          <w:szCs w:val="26"/>
        </w:rPr>
      </w:pPr>
      <w:r w:rsidRPr="00877E1B">
        <w:rPr>
          <w:sz w:val="26"/>
          <w:szCs w:val="26"/>
        </w:rPr>
        <w:t xml:space="preserve">2. </w:t>
      </w:r>
      <w:r w:rsidR="00D475E5" w:rsidRPr="00C530B2">
        <w:rPr>
          <w:szCs w:val="28"/>
        </w:rPr>
        <w:t xml:space="preserve">Специалистам Администрации Николаевского сельского поселения по курируемым направлениям, главным распорядителям средств бюджета Николаевского сельского поселения обеспечить выполнение мероприятий, предусмотренных приложением к настоящему постановлению </w:t>
      </w:r>
      <w:r w:rsidR="00C33547" w:rsidRPr="00877E1B">
        <w:rPr>
          <w:sz w:val="26"/>
          <w:szCs w:val="26"/>
        </w:rPr>
        <w:t>на 202</w:t>
      </w:r>
      <w:r w:rsidR="00E47DCE">
        <w:rPr>
          <w:sz w:val="26"/>
          <w:szCs w:val="26"/>
        </w:rPr>
        <w:t>5</w:t>
      </w:r>
      <w:r w:rsidR="00C33547" w:rsidRPr="00877E1B">
        <w:rPr>
          <w:sz w:val="26"/>
          <w:szCs w:val="26"/>
        </w:rPr>
        <w:t xml:space="preserve"> год и на плановый период 202</w:t>
      </w:r>
      <w:r w:rsidR="00E47DCE">
        <w:rPr>
          <w:sz w:val="26"/>
          <w:szCs w:val="26"/>
        </w:rPr>
        <w:t>6</w:t>
      </w:r>
      <w:r w:rsidR="00C33547" w:rsidRPr="00877E1B">
        <w:rPr>
          <w:sz w:val="26"/>
          <w:szCs w:val="26"/>
        </w:rPr>
        <w:t xml:space="preserve"> и 202</w:t>
      </w:r>
      <w:r w:rsidR="00E47DCE">
        <w:rPr>
          <w:sz w:val="26"/>
          <w:szCs w:val="26"/>
        </w:rPr>
        <w:t>7</w:t>
      </w:r>
      <w:r w:rsidR="00C33547" w:rsidRPr="00877E1B">
        <w:rPr>
          <w:sz w:val="26"/>
          <w:szCs w:val="26"/>
        </w:rPr>
        <w:t xml:space="preserve"> годов</w:t>
      </w:r>
      <w:r w:rsidRPr="00877E1B">
        <w:rPr>
          <w:sz w:val="26"/>
          <w:szCs w:val="26"/>
        </w:rPr>
        <w:t>.</w:t>
      </w:r>
    </w:p>
    <w:p w:rsidR="00893EEF" w:rsidRPr="00877E1B" w:rsidRDefault="00D475E5" w:rsidP="00147807">
      <w:pPr>
        <w:ind w:right="-283"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893EEF" w:rsidRPr="00877E1B">
        <w:rPr>
          <w:sz w:val="26"/>
          <w:szCs w:val="26"/>
        </w:rPr>
        <w:t>. Настоящее постановление вступает в силу со дня его официального опубликования.</w:t>
      </w:r>
    </w:p>
    <w:p w:rsidR="00D475E5" w:rsidRPr="00976C8D" w:rsidRDefault="00D475E5" w:rsidP="00D475E5">
      <w:pPr>
        <w:ind w:right="-283"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7C42D5" w:rsidRPr="00877E1B">
        <w:rPr>
          <w:sz w:val="26"/>
          <w:szCs w:val="26"/>
        </w:rPr>
        <w:t xml:space="preserve">. </w:t>
      </w:r>
      <w:r w:rsidRPr="00C530B2">
        <w:rPr>
          <w:szCs w:val="28"/>
        </w:rPr>
        <w:t>Контроль за выполнением постановления оставляю за собой</w:t>
      </w:r>
      <w:r w:rsidRPr="00976C8D">
        <w:rPr>
          <w:sz w:val="26"/>
          <w:szCs w:val="26"/>
        </w:rPr>
        <w:t>.</w:t>
      </w:r>
    </w:p>
    <w:p w:rsidR="007C42D5" w:rsidRPr="00877E1B" w:rsidRDefault="007C42D5" w:rsidP="00D475E5">
      <w:pPr>
        <w:ind w:right="-283" w:firstLine="709"/>
        <w:jc w:val="both"/>
        <w:rPr>
          <w:szCs w:val="28"/>
        </w:rPr>
      </w:pPr>
    </w:p>
    <w:p w:rsidR="00147807" w:rsidRPr="00877E1B" w:rsidRDefault="00147807" w:rsidP="00CF2264">
      <w:pPr>
        <w:ind w:right="-283"/>
        <w:jc w:val="both"/>
        <w:rPr>
          <w:szCs w:val="28"/>
        </w:rPr>
      </w:pPr>
    </w:p>
    <w:p w:rsidR="00D475E5" w:rsidRPr="00C530B2" w:rsidRDefault="00D475E5" w:rsidP="00D475E5">
      <w:pPr>
        <w:ind w:right="-283"/>
        <w:jc w:val="both"/>
        <w:rPr>
          <w:b/>
          <w:szCs w:val="28"/>
        </w:rPr>
      </w:pPr>
      <w:r w:rsidRPr="00C530B2">
        <w:rPr>
          <w:b/>
          <w:szCs w:val="28"/>
        </w:rPr>
        <w:t>Глава Администрации</w:t>
      </w:r>
    </w:p>
    <w:p w:rsidR="00D475E5" w:rsidRPr="00C530B2" w:rsidRDefault="00D475E5" w:rsidP="00D475E5">
      <w:pPr>
        <w:ind w:right="-283"/>
        <w:jc w:val="both"/>
        <w:rPr>
          <w:szCs w:val="28"/>
        </w:rPr>
      </w:pPr>
      <w:r>
        <w:rPr>
          <w:b/>
          <w:szCs w:val="28"/>
        </w:rPr>
        <w:t>Николаевского сельского поселения</w:t>
      </w:r>
      <w:r w:rsidRPr="00C530B2">
        <w:rPr>
          <w:b/>
          <w:szCs w:val="28"/>
        </w:rPr>
        <w:t xml:space="preserve"> </w:t>
      </w:r>
      <w:r>
        <w:rPr>
          <w:b/>
          <w:szCs w:val="28"/>
        </w:rPr>
        <w:tab/>
      </w:r>
      <w:r>
        <w:rPr>
          <w:b/>
          <w:szCs w:val="28"/>
        </w:rPr>
        <w:tab/>
      </w:r>
      <w:r w:rsidRPr="00C530B2">
        <w:rPr>
          <w:b/>
          <w:szCs w:val="28"/>
        </w:rPr>
        <w:tab/>
      </w:r>
      <w:r>
        <w:rPr>
          <w:b/>
          <w:szCs w:val="28"/>
        </w:rPr>
        <w:t>Е.П. Ковалева</w:t>
      </w:r>
    </w:p>
    <w:p w:rsidR="00D475E5" w:rsidRDefault="00D475E5" w:rsidP="00D475E5">
      <w:pPr>
        <w:ind w:right="-283"/>
        <w:jc w:val="both"/>
        <w:rPr>
          <w:sz w:val="16"/>
        </w:rPr>
      </w:pPr>
    </w:p>
    <w:p w:rsidR="00D475E5" w:rsidRDefault="00D475E5" w:rsidP="00D475E5">
      <w:pPr>
        <w:ind w:right="-283"/>
        <w:jc w:val="both"/>
        <w:rPr>
          <w:sz w:val="16"/>
        </w:rPr>
      </w:pPr>
      <w:r w:rsidRPr="00976C8D">
        <w:rPr>
          <w:sz w:val="16"/>
        </w:rPr>
        <w:t>Постановление вносит</w:t>
      </w:r>
    </w:p>
    <w:p w:rsidR="00D475E5" w:rsidRPr="00976C8D" w:rsidRDefault="00D475E5" w:rsidP="00D475E5">
      <w:pPr>
        <w:ind w:right="-283"/>
        <w:jc w:val="both"/>
        <w:rPr>
          <w:sz w:val="16"/>
        </w:rPr>
      </w:pPr>
      <w:r w:rsidRPr="00976C8D">
        <w:rPr>
          <w:sz w:val="16"/>
        </w:rPr>
        <w:t xml:space="preserve"> </w:t>
      </w:r>
      <w:r>
        <w:rPr>
          <w:sz w:val="16"/>
        </w:rPr>
        <w:t>сектор экономики и финансов</w:t>
      </w:r>
    </w:p>
    <w:p w:rsidR="007C42D5" w:rsidRPr="00877E1B" w:rsidRDefault="00466CE6" w:rsidP="00E94F1B">
      <w:pPr>
        <w:ind w:right="-30"/>
        <w:jc w:val="right"/>
        <w:rPr>
          <w:sz w:val="22"/>
          <w:szCs w:val="24"/>
        </w:rPr>
      </w:pPr>
      <w:r w:rsidRPr="00877E1B">
        <w:rPr>
          <w:szCs w:val="28"/>
        </w:rPr>
        <w:br w:type="page"/>
      </w:r>
      <w:r w:rsidR="007C42D5" w:rsidRPr="00877E1B">
        <w:rPr>
          <w:sz w:val="22"/>
          <w:szCs w:val="24"/>
        </w:rPr>
        <w:lastRenderedPageBreak/>
        <w:t>Приложение</w:t>
      </w:r>
    </w:p>
    <w:p w:rsidR="007C42D5" w:rsidRPr="00877E1B" w:rsidRDefault="007C42D5" w:rsidP="00E94F1B">
      <w:pPr>
        <w:widowControl w:val="0"/>
        <w:autoSpaceDE w:val="0"/>
        <w:autoSpaceDN w:val="0"/>
        <w:adjustRightInd w:val="0"/>
        <w:ind w:left="6237" w:right="-30"/>
        <w:jc w:val="right"/>
        <w:outlineLvl w:val="0"/>
        <w:rPr>
          <w:sz w:val="22"/>
          <w:szCs w:val="24"/>
        </w:rPr>
      </w:pPr>
      <w:r w:rsidRPr="00877E1B">
        <w:rPr>
          <w:sz w:val="22"/>
          <w:szCs w:val="24"/>
        </w:rPr>
        <w:t>к постановлению</w:t>
      </w:r>
    </w:p>
    <w:p w:rsidR="007C42D5" w:rsidRPr="00877E1B" w:rsidRDefault="00466CE6" w:rsidP="00E94F1B">
      <w:pPr>
        <w:widowControl w:val="0"/>
        <w:autoSpaceDE w:val="0"/>
        <w:autoSpaceDN w:val="0"/>
        <w:adjustRightInd w:val="0"/>
        <w:ind w:left="6237" w:right="-30"/>
        <w:jc w:val="right"/>
        <w:outlineLvl w:val="0"/>
        <w:rPr>
          <w:sz w:val="22"/>
          <w:szCs w:val="24"/>
        </w:rPr>
      </w:pPr>
      <w:r w:rsidRPr="00877E1B">
        <w:rPr>
          <w:sz w:val="22"/>
          <w:szCs w:val="24"/>
        </w:rPr>
        <w:t>Администрации</w:t>
      </w:r>
    </w:p>
    <w:p w:rsidR="00466CE6" w:rsidRPr="00877E1B" w:rsidRDefault="00F759D0" w:rsidP="00E94F1B">
      <w:pPr>
        <w:widowControl w:val="0"/>
        <w:autoSpaceDE w:val="0"/>
        <w:autoSpaceDN w:val="0"/>
        <w:adjustRightInd w:val="0"/>
        <w:ind w:left="6237" w:right="-30"/>
        <w:jc w:val="right"/>
        <w:outlineLvl w:val="0"/>
        <w:rPr>
          <w:sz w:val="22"/>
          <w:szCs w:val="24"/>
        </w:rPr>
      </w:pPr>
      <w:r>
        <w:rPr>
          <w:sz w:val="22"/>
          <w:szCs w:val="24"/>
        </w:rPr>
        <w:t>Николаевского сельского поселения</w:t>
      </w:r>
    </w:p>
    <w:p w:rsidR="007C42D5" w:rsidRPr="00877E1B" w:rsidRDefault="007C42D5" w:rsidP="00E94F1B">
      <w:pPr>
        <w:widowControl w:val="0"/>
        <w:autoSpaceDE w:val="0"/>
        <w:autoSpaceDN w:val="0"/>
        <w:adjustRightInd w:val="0"/>
        <w:ind w:right="-30"/>
        <w:jc w:val="right"/>
        <w:outlineLvl w:val="0"/>
        <w:rPr>
          <w:sz w:val="22"/>
          <w:szCs w:val="24"/>
        </w:rPr>
      </w:pPr>
    </w:p>
    <w:p w:rsidR="007C42D5" w:rsidRPr="00877E1B" w:rsidRDefault="007C42D5" w:rsidP="00E94F1B">
      <w:pPr>
        <w:widowControl w:val="0"/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0A29A4" w:rsidRPr="00877E1B" w:rsidRDefault="000A29A4" w:rsidP="000A29A4">
      <w:pPr>
        <w:widowControl w:val="0"/>
        <w:ind w:firstLine="709"/>
        <w:jc w:val="center"/>
        <w:outlineLvl w:val="0"/>
      </w:pPr>
      <w:r w:rsidRPr="00877E1B">
        <w:t>ОСНОВНЫЕ НАПРАВЛЕНИЯ</w:t>
      </w:r>
    </w:p>
    <w:p w:rsidR="000A29A4" w:rsidRPr="00877E1B" w:rsidRDefault="000A29A4" w:rsidP="000A29A4">
      <w:pPr>
        <w:widowControl w:val="0"/>
        <w:ind w:firstLine="709"/>
        <w:jc w:val="center"/>
        <w:outlineLvl w:val="0"/>
      </w:pPr>
      <w:r w:rsidRPr="00877E1B">
        <w:t xml:space="preserve">бюджетной и налоговой политики </w:t>
      </w:r>
      <w:r w:rsidR="00D475E5">
        <w:rPr>
          <w:szCs w:val="28"/>
        </w:rPr>
        <w:t>Николаевского сельского поселения</w:t>
      </w:r>
      <w:r w:rsidR="00D475E5" w:rsidRPr="00877E1B">
        <w:t xml:space="preserve"> </w:t>
      </w:r>
      <w:r w:rsidR="00CD0DD7">
        <w:t>на 2025 год и на плановый период 2026 и 2027</w:t>
      </w:r>
      <w:r w:rsidRPr="00877E1B">
        <w:t xml:space="preserve"> годов</w:t>
      </w:r>
    </w:p>
    <w:p w:rsidR="000A29A4" w:rsidRPr="00877E1B" w:rsidRDefault="000A29A4" w:rsidP="000A29A4">
      <w:pPr>
        <w:widowControl w:val="0"/>
        <w:ind w:firstLine="709"/>
        <w:jc w:val="center"/>
      </w:pPr>
    </w:p>
    <w:p w:rsidR="000A29A4" w:rsidRPr="00877E1B" w:rsidRDefault="000A29A4" w:rsidP="000A29A4">
      <w:pPr>
        <w:ind w:firstLine="709"/>
        <w:jc w:val="both"/>
      </w:pPr>
      <w:r w:rsidRPr="00877E1B">
        <w:t>Настоящие Основные напра</w:t>
      </w:r>
      <w:bookmarkStart w:id="0" w:name="_GoBack"/>
      <w:bookmarkEnd w:id="0"/>
      <w:r w:rsidRPr="00877E1B">
        <w:t>вления разработаны с учетом основных приоритетов государственной политики Российской Федерации, Послания Президента Российской Федерации Федеральному Собранию Российской Федерации от 2</w:t>
      </w:r>
      <w:r w:rsidR="00CD0DD7">
        <w:t>9.02.2024</w:t>
      </w:r>
      <w:r w:rsidRPr="00877E1B">
        <w:t xml:space="preserve"> года, указов Президента Ро</w:t>
      </w:r>
      <w:r w:rsidR="00CD0DD7">
        <w:t>ссийской Федерации от 07.05.2024 № 309</w:t>
      </w:r>
      <w:r w:rsidRPr="00877E1B">
        <w:t xml:space="preserve"> «О национальных целях и стратегических задачах развития Россий</w:t>
      </w:r>
      <w:r w:rsidR="00CD0DD7">
        <w:t>ской Федерации на период до 2030</w:t>
      </w:r>
      <w:r w:rsidRPr="00877E1B">
        <w:t xml:space="preserve"> года</w:t>
      </w:r>
      <w:r w:rsidR="00CD0DD7">
        <w:t xml:space="preserve"> и на перспективу до 2036 года</w:t>
      </w:r>
      <w:r w:rsidRPr="00877E1B">
        <w:t>», итогов реализации бюджетной и налоговой политики в 2022 – 2023 годах, и основных направлений бюджетной, налоговой и таможенно-тарифной полит</w:t>
      </w:r>
      <w:r w:rsidR="00CD0DD7">
        <w:t>ики Российской Федерации на 2025 год и на плановый период 2026 и 2027</w:t>
      </w:r>
      <w:r w:rsidRPr="00877E1B">
        <w:t> годов.</w:t>
      </w:r>
    </w:p>
    <w:p w:rsidR="000A29A4" w:rsidRPr="00877E1B" w:rsidRDefault="000A29A4" w:rsidP="000A29A4">
      <w:pPr>
        <w:widowControl w:val="0"/>
        <w:ind w:firstLine="709"/>
        <w:jc w:val="both"/>
      </w:pPr>
      <w:r w:rsidRPr="00877E1B">
        <w:t xml:space="preserve">Целью Основных направлений является определение условий и подходов, используемых для формирования проекта бюджета </w:t>
      </w:r>
      <w:r w:rsidR="00D475E5">
        <w:t xml:space="preserve">Николаевского сельского поселения </w:t>
      </w:r>
      <w:r w:rsidR="00CD0DD7">
        <w:t xml:space="preserve"> на 2025 год и на плановый период 2026 и 2027</w:t>
      </w:r>
      <w:r w:rsidRPr="00877E1B">
        <w:t xml:space="preserve"> годов.</w:t>
      </w:r>
    </w:p>
    <w:p w:rsidR="000A29A4" w:rsidRPr="00877E1B" w:rsidRDefault="000A29A4" w:rsidP="000A29A4">
      <w:pPr>
        <w:widowControl w:val="0"/>
        <w:ind w:firstLine="709"/>
        <w:jc w:val="center"/>
      </w:pPr>
    </w:p>
    <w:p w:rsidR="000A29A4" w:rsidRPr="00877E1B" w:rsidRDefault="000A29A4" w:rsidP="000A29A4">
      <w:pPr>
        <w:widowControl w:val="0"/>
        <w:ind w:firstLine="709"/>
        <w:jc w:val="center"/>
      </w:pPr>
      <w:r w:rsidRPr="00877E1B">
        <w:t>1. Основные итоги реализации</w:t>
      </w:r>
    </w:p>
    <w:p w:rsidR="000A29A4" w:rsidRPr="00877E1B" w:rsidRDefault="000A29A4" w:rsidP="00F759D0">
      <w:pPr>
        <w:widowControl w:val="0"/>
        <w:ind w:firstLine="709"/>
        <w:jc w:val="center"/>
      </w:pPr>
      <w:r w:rsidRPr="00877E1B">
        <w:t>бюдже</w:t>
      </w:r>
      <w:r w:rsidR="00CD0DD7">
        <w:t>тной и налоговой политики в 2023 – 2024</w:t>
      </w:r>
      <w:r w:rsidRPr="00877E1B">
        <w:t xml:space="preserve"> годах</w:t>
      </w:r>
    </w:p>
    <w:p w:rsidR="00FC1CB1" w:rsidRDefault="000A29A4" w:rsidP="000A29A4">
      <w:pPr>
        <w:widowControl w:val="0"/>
        <w:ind w:firstLine="709"/>
        <w:jc w:val="both"/>
      </w:pPr>
      <w:r w:rsidRPr="00877E1B">
        <w:t xml:space="preserve">В условиях </w:t>
      </w:r>
      <w:r w:rsidR="008A027D">
        <w:t xml:space="preserve">беспрецедентных внешних ограничений и реализации мер направленных на защиту </w:t>
      </w:r>
      <w:r w:rsidR="00FC1CB1">
        <w:t xml:space="preserve">суверенитета и безопасности Российской Федерации, главной целью бюджетной политики  было определено важность сохранения устойчивости бюджетной системы и социальной </w:t>
      </w:r>
      <w:r w:rsidR="00FC1CB1" w:rsidRPr="005B797F">
        <w:t>стабильности.</w:t>
      </w:r>
    </w:p>
    <w:p w:rsidR="003D0F5B" w:rsidRDefault="003D0F5B" w:rsidP="000A29A4">
      <w:pPr>
        <w:pStyle w:val="a9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</w:rPr>
        <w:t>бюджетная политика ориентировалась в первую очередь на обеспечение финансовой и ценовой стабилизации при поддержке доходов уязвимых категорий граждан и содействие структурной трансформации экономики с минимальными потерями для потенциала развития и сохранением рабочих мест.</w:t>
      </w:r>
      <w:r w:rsidR="000A29A4" w:rsidRPr="00877E1B">
        <w:rPr>
          <w:sz w:val="28"/>
        </w:rPr>
        <w:t xml:space="preserve"> </w:t>
      </w:r>
    </w:p>
    <w:p w:rsidR="003D0F5B" w:rsidRDefault="003D0F5B" w:rsidP="000A29A4">
      <w:pPr>
        <w:pStyle w:val="a9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Проводимая в 2023 году налоговая политика способствовала расширению налоговой базы и сохранению устойчивой положительной динамики поступлений.</w:t>
      </w:r>
    </w:p>
    <w:p w:rsidR="000A29A4" w:rsidRPr="00877E1B" w:rsidRDefault="003D0F5B" w:rsidP="000A29A4">
      <w:pPr>
        <w:pStyle w:val="a9"/>
        <w:tabs>
          <w:tab w:val="left" w:pos="993"/>
        </w:tabs>
        <w:ind w:left="0" w:firstLine="709"/>
        <w:jc w:val="both"/>
        <w:rPr>
          <w:sz w:val="28"/>
        </w:rPr>
      </w:pPr>
      <w:r>
        <w:rPr>
          <w:sz w:val="28"/>
        </w:rPr>
        <w:t>Положительная динамика доходов позволила обеспечить все расходные обязательства, отказаться от привлечения дорогих коммерческих заимствований и обеспечить наличие остатков средств на едином счете областного бюджета на будущий период.</w:t>
      </w:r>
    </w:p>
    <w:p w:rsidR="000A29A4" w:rsidRPr="00877E1B" w:rsidRDefault="000A29A4" w:rsidP="000A29A4">
      <w:pPr>
        <w:pStyle w:val="a9"/>
        <w:tabs>
          <w:tab w:val="left" w:pos="993"/>
        </w:tabs>
        <w:ind w:left="0" w:firstLine="709"/>
        <w:jc w:val="both"/>
        <w:rPr>
          <w:sz w:val="28"/>
        </w:rPr>
      </w:pPr>
      <w:r w:rsidRPr="00877E1B">
        <w:rPr>
          <w:sz w:val="28"/>
        </w:rPr>
        <w:t xml:space="preserve">Доходы бюджета </w:t>
      </w:r>
      <w:r w:rsidR="008466DA" w:rsidRPr="008466DA">
        <w:rPr>
          <w:sz w:val="28"/>
          <w:szCs w:val="28"/>
        </w:rPr>
        <w:t>Николаевского сельского поселения</w:t>
      </w:r>
      <w:r w:rsidR="008466DA" w:rsidRPr="00877E1B">
        <w:rPr>
          <w:sz w:val="28"/>
        </w:rPr>
        <w:t xml:space="preserve"> </w:t>
      </w:r>
      <w:r w:rsidRPr="00877E1B">
        <w:rPr>
          <w:sz w:val="28"/>
        </w:rPr>
        <w:t xml:space="preserve">составили </w:t>
      </w:r>
      <w:r w:rsidR="00675049">
        <w:rPr>
          <w:sz w:val="28"/>
        </w:rPr>
        <w:t>23  512,4</w:t>
      </w:r>
      <w:r w:rsidRPr="00877E1B">
        <w:rPr>
          <w:sz w:val="28"/>
        </w:rPr>
        <w:t xml:space="preserve"> </w:t>
      </w:r>
      <w:r w:rsidR="008466DA">
        <w:rPr>
          <w:sz w:val="28"/>
        </w:rPr>
        <w:t>тыс</w:t>
      </w:r>
      <w:r w:rsidR="00C85A13">
        <w:rPr>
          <w:sz w:val="28"/>
        </w:rPr>
        <w:t>.</w:t>
      </w:r>
      <w:r w:rsidRPr="00877E1B">
        <w:rPr>
          <w:sz w:val="28"/>
        </w:rPr>
        <w:t xml:space="preserve"> рублей, </w:t>
      </w:r>
      <w:r w:rsidR="005B797F">
        <w:rPr>
          <w:sz w:val="28"/>
        </w:rPr>
        <w:t>с ростом от 2022</w:t>
      </w:r>
      <w:r w:rsidR="00F85767" w:rsidRPr="00877E1B">
        <w:rPr>
          <w:sz w:val="28"/>
        </w:rPr>
        <w:t xml:space="preserve"> года на </w:t>
      </w:r>
      <w:r w:rsidR="00D41861">
        <w:rPr>
          <w:sz w:val="28"/>
        </w:rPr>
        <w:t>2</w:t>
      </w:r>
      <w:r w:rsidR="00675049">
        <w:rPr>
          <w:sz w:val="28"/>
        </w:rPr>
        <w:t> 643,5</w:t>
      </w:r>
      <w:r w:rsidR="00D41861">
        <w:rPr>
          <w:sz w:val="28"/>
        </w:rPr>
        <w:t xml:space="preserve"> тыс.рублей</w:t>
      </w:r>
      <w:r w:rsidRPr="00877E1B">
        <w:rPr>
          <w:sz w:val="28"/>
        </w:rPr>
        <w:t>.</w:t>
      </w:r>
    </w:p>
    <w:p w:rsidR="000A29A4" w:rsidRPr="00877E1B" w:rsidRDefault="000A29A4" w:rsidP="000A29A4">
      <w:pPr>
        <w:pStyle w:val="a9"/>
        <w:tabs>
          <w:tab w:val="left" w:pos="993"/>
        </w:tabs>
        <w:ind w:left="0" w:firstLine="709"/>
        <w:jc w:val="both"/>
        <w:rPr>
          <w:sz w:val="28"/>
        </w:rPr>
      </w:pPr>
      <w:r w:rsidRPr="00877E1B">
        <w:rPr>
          <w:rStyle w:val="a8"/>
          <w:sz w:val="28"/>
        </w:rPr>
        <w:t xml:space="preserve">Собственные доходы бюджета </w:t>
      </w:r>
      <w:r w:rsidR="00D41861" w:rsidRPr="008466DA">
        <w:rPr>
          <w:sz w:val="28"/>
          <w:szCs w:val="28"/>
        </w:rPr>
        <w:t>Николаевского сельского поселения</w:t>
      </w:r>
      <w:r w:rsidR="00D41861" w:rsidRPr="00877E1B">
        <w:rPr>
          <w:sz w:val="28"/>
        </w:rPr>
        <w:t xml:space="preserve"> </w:t>
      </w:r>
      <w:r w:rsidRPr="00877E1B">
        <w:rPr>
          <w:rStyle w:val="a8"/>
          <w:sz w:val="28"/>
        </w:rPr>
        <w:t xml:space="preserve">поступили в объеме </w:t>
      </w:r>
      <w:r w:rsidR="00D41861">
        <w:rPr>
          <w:rStyle w:val="a8"/>
          <w:sz w:val="28"/>
        </w:rPr>
        <w:t>5</w:t>
      </w:r>
      <w:r w:rsidR="00675049">
        <w:rPr>
          <w:rStyle w:val="a8"/>
          <w:sz w:val="28"/>
        </w:rPr>
        <w:t> 482,8</w:t>
      </w:r>
      <w:r w:rsidR="00D41861">
        <w:rPr>
          <w:rStyle w:val="a8"/>
          <w:sz w:val="28"/>
        </w:rPr>
        <w:t xml:space="preserve"> тыс</w:t>
      </w:r>
      <w:r w:rsidR="00C85A13">
        <w:rPr>
          <w:rStyle w:val="a8"/>
          <w:sz w:val="28"/>
        </w:rPr>
        <w:t>.</w:t>
      </w:r>
      <w:r w:rsidR="005B797F">
        <w:rPr>
          <w:rStyle w:val="a8"/>
          <w:sz w:val="28"/>
        </w:rPr>
        <w:t xml:space="preserve"> рублей, с </w:t>
      </w:r>
      <w:r w:rsidR="00675049">
        <w:rPr>
          <w:rStyle w:val="a8"/>
          <w:sz w:val="28"/>
        </w:rPr>
        <w:t>уменьшением</w:t>
      </w:r>
      <w:r w:rsidR="005B797F">
        <w:rPr>
          <w:rStyle w:val="a8"/>
          <w:sz w:val="28"/>
        </w:rPr>
        <w:t xml:space="preserve"> к 2022</w:t>
      </w:r>
      <w:r w:rsidRPr="00877E1B">
        <w:rPr>
          <w:rStyle w:val="a8"/>
          <w:sz w:val="28"/>
        </w:rPr>
        <w:t xml:space="preserve"> году на </w:t>
      </w:r>
      <w:r w:rsidR="00675049">
        <w:rPr>
          <w:rStyle w:val="a8"/>
          <w:sz w:val="28"/>
        </w:rPr>
        <w:t>140,1</w:t>
      </w:r>
      <w:r w:rsidRPr="00877E1B">
        <w:rPr>
          <w:rStyle w:val="a8"/>
          <w:sz w:val="28"/>
        </w:rPr>
        <w:t xml:space="preserve"> </w:t>
      </w:r>
      <w:r w:rsidR="00D41861">
        <w:rPr>
          <w:rStyle w:val="a8"/>
          <w:sz w:val="28"/>
        </w:rPr>
        <w:t>тыс</w:t>
      </w:r>
      <w:r w:rsidR="00C85A13">
        <w:rPr>
          <w:rStyle w:val="a8"/>
          <w:sz w:val="28"/>
        </w:rPr>
        <w:t>.</w:t>
      </w:r>
      <w:r w:rsidRPr="00877E1B">
        <w:rPr>
          <w:rStyle w:val="a8"/>
          <w:sz w:val="28"/>
        </w:rPr>
        <w:t xml:space="preserve"> рублей</w:t>
      </w:r>
      <w:bookmarkStart w:id="1" w:name="OLE_LINK1"/>
      <w:r w:rsidRPr="00877E1B">
        <w:rPr>
          <w:rStyle w:val="a8"/>
          <w:sz w:val="28"/>
        </w:rPr>
        <w:t>.</w:t>
      </w:r>
      <w:bookmarkEnd w:id="1"/>
    </w:p>
    <w:p w:rsidR="000A29A4" w:rsidRPr="00877E1B" w:rsidRDefault="000A29A4" w:rsidP="000A29A4">
      <w:pPr>
        <w:pStyle w:val="a9"/>
        <w:tabs>
          <w:tab w:val="left" w:pos="993"/>
        </w:tabs>
        <w:ind w:left="0" w:firstLine="709"/>
        <w:jc w:val="both"/>
        <w:rPr>
          <w:sz w:val="28"/>
        </w:rPr>
      </w:pPr>
      <w:r w:rsidRPr="00877E1B">
        <w:rPr>
          <w:rStyle w:val="a8"/>
          <w:sz w:val="28"/>
        </w:rPr>
        <w:t xml:space="preserve">Расходы </w:t>
      </w:r>
      <w:r w:rsidRPr="00877E1B">
        <w:rPr>
          <w:sz w:val="28"/>
        </w:rPr>
        <w:t xml:space="preserve">бюджета </w:t>
      </w:r>
      <w:r w:rsidR="00D41861" w:rsidRPr="008466DA">
        <w:rPr>
          <w:sz w:val="28"/>
          <w:szCs w:val="28"/>
        </w:rPr>
        <w:t>Николаевского сельского поселения</w:t>
      </w:r>
      <w:r w:rsidR="00D41861" w:rsidRPr="00877E1B">
        <w:rPr>
          <w:sz w:val="28"/>
        </w:rPr>
        <w:t xml:space="preserve"> </w:t>
      </w:r>
      <w:r w:rsidRPr="00877E1B">
        <w:rPr>
          <w:sz w:val="28"/>
        </w:rPr>
        <w:t>исполнены в</w:t>
      </w:r>
      <w:r w:rsidRPr="00877E1B">
        <w:t> </w:t>
      </w:r>
      <w:r w:rsidR="005B797F">
        <w:rPr>
          <w:sz w:val="28"/>
        </w:rPr>
        <w:t>2023</w:t>
      </w:r>
      <w:r w:rsidRPr="00877E1B">
        <w:rPr>
          <w:sz w:val="28"/>
        </w:rPr>
        <w:t xml:space="preserve"> году в сумме </w:t>
      </w:r>
      <w:r w:rsidR="00675049">
        <w:rPr>
          <w:sz w:val="28"/>
        </w:rPr>
        <w:t>26 296</w:t>
      </w:r>
      <w:r w:rsidR="00F65A87" w:rsidRPr="00877E1B">
        <w:rPr>
          <w:sz w:val="28"/>
        </w:rPr>
        <w:t>.</w:t>
      </w:r>
      <w:r w:rsidRPr="00877E1B">
        <w:rPr>
          <w:sz w:val="28"/>
        </w:rPr>
        <w:t xml:space="preserve"> рублей, или на </w:t>
      </w:r>
      <w:r w:rsidR="00675049">
        <w:rPr>
          <w:sz w:val="28"/>
        </w:rPr>
        <w:t>97</w:t>
      </w:r>
      <w:r w:rsidR="00D41861">
        <w:rPr>
          <w:sz w:val="28"/>
        </w:rPr>
        <w:t>,7 процента к плану</w:t>
      </w:r>
      <w:r w:rsidR="00A64B2F" w:rsidRPr="00877E1B">
        <w:rPr>
          <w:sz w:val="28"/>
        </w:rPr>
        <w:t>.</w:t>
      </w:r>
    </w:p>
    <w:p w:rsidR="000A29A4" w:rsidRPr="00877E1B" w:rsidRDefault="000A29A4" w:rsidP="000A29A4">
      <w:pPr>
        <w:pStyle w:val="a9"/>
        <w:tabs>
          <w:tab w:val="left" w:pos="993"/>
        </w:tabs>
        <w:ind w:left="0" w:firstLine="709"/>
        <w:jc w:val="both"/>
        <w:rPr>
          <w:sz w:val="28"/>
        </w:rPr>
      </w:pPr>
      <w:r w:rsidRPr="00877E1B">
        <w:rPr>
          <w:sz w:val="28"/>
        </w:rPr>
        <w:lastRenderedPageBreak/>
        <w:t xml:space="preserve">По результатам исполнения бюджета сложилось превышение </w:t>
      </w:r>
      <w:r w:rsidR="00D41861">
        <w:rPr>
          <w:sz w:val="28"/>
        </w:rPr>
        <w:t xml:space="preserve">расходов </w:t>
      </w:r>
      <w:r w:rsidRPr="00877E1B">
        <w:rPr>
          <w:sz w:val="28"/>
        </w:rPr>
        <w:t xml:space="preserve">над </w:t>
      </w:r>
      <w:r w:rsidR="00D41861">
        <w:rPr>
          <w:sz w:val="28"/>
        </w:rPr>
        <w:t xml:space="preserve">доходами </w:t>
      </w:r>
      <w:r w:rsidRPr="00877E1B">
        <w:rPr>
          <w:sz w:val="28"/>
        </w:rPr>
        <w:t xml:space="preserve">бюджета </w:t>
      </w:r>
      <w:r w:rsidR="00D41861" w:rsidRPr="008466DA">
        <w:rPr>
          <w:sz w:val="28"/>
          <w:szCs w:val="28"/>
        </w:rPr>
        <w:t>Николаевского сельского поселения</w:t>
      </w:r>
      <w:r w:rsidR="00D41861" w:rsidRPr="00877E1B">
        <w:rPr>
          <w:sz w:val="28"/>
        </w:rPr>
        <w:t xml:space="preserve"> </w:t>
      </w:r>
      <w:r w:rsidRPr="00877E1B">
        <w:rPr>
          <w:sz w:val="28"/>
        </w:rPr>
        <w:t>(</w:t>
      </w:r>
      <w:r w:rsidR="00D41861">
        <w:rPr>
          <w:sz w:val="28"/>
        </w:rPr>
        <w:t>де</w:t>
      </w:r>
      <w:r w:rsidRPr="00877E1B">
        <w:rPr>
          <w:sz w:val="28"/>
        </w:rPr>
        <w:t xml:space="preserve">фицит) в объеме </w:t>
      </w:r>
      <w:r w:rsidR="00237C0C">
        <w:rPr>
          <w:sz w:val="28"/>
        </w:rPr>
        <w:t>2 783,6</w:t>
      </w:r>
      <w:r w:rsidRPr="00877E1B">
        <w:rPr>
          <w:sz w:val="28"/>
        </w:rPr>
        <w:t xml:space="preserve"> </w:t>
      </w:r>
      <w:r w:rsidR="00D41861">
        <w:rPr>
          <w:sz w:val="28"/>
        </w:rPr>
        <w:t>тыс</w:t>
      </w:r>
      <w:r w:rsidR="00A64B2F" w:rsidRPr="00877E1B">
        <w:rPr>
          <w:sz w:val="28"/>
        </w:rPr>
        <w:t>.</w:t>
      </w:r>
      <w:r w:rsidRPr="00877E1B">
        <w:rPr>
          <w:sz w:val="28"/>
        </w:rPr>
        <w:t xml:space="preserve"> рублей.</w:t>
      </w:r>
    </w:p>
    <w:p w:rsidR="000A29A4" w:rsidRPr="00877E1B" w:rsidRDefault="000A29A4" w:rsidP="000A29A4">
      <w:pPr>
        <w:widowControl w:val="0"/>
        <w:ind w:firstLine="709"/>
        <w:contextualSpacing/>
        <w:jc w:val="both"/>
      </w:pPr>
      <w:r w:rsidRPr="00877E1B">
        <w:t>В сфере бюджетных расходов бюджетная политика реализовывалась с учетом новых задач по стабилизации и сбалансированности бюджета.</w:t>
      </w:r>
    </w:p>
    <w:p w:rsidR="000A29A4" w:rsidRPr="00877E1B" w:rsidRDefault="000A29A4" w:rsidP="000A29A4">
      <w:pPr>
        <w:widowControl w:val="0"/>
        <w:ind w:firstLine="709"/>
        <w:jc w:val="both"/>
      </w:pPr>
      <w:r w:rsidRPr="00877E1B">
        <w:t xml:space="preserve">По-прежнему приоритетным направлением являлись расходы на социальную сферу. На эти цели направлено </w:t>
      </w:r>
      <w:r w:rsidR="00A64B2F" w:rsidRPr="00877E1B">
        <w:t>60,3</w:t>
      </w:r>
      <w:r w:rsidRPr="00877E1B">
        <w:t xml:space="preserve"> процентов расходов бюджета </w:t>
      </w:r>
      <w:r w:rsidR="00D41861" w:rsidRPr="008466DA">
        <w:rPr>
          <w:szCs w:val="28"/>
        </w:rPr>
        <w:t>Николаевского сельского поселения</w:t>
      </w:r>
      <w:r w:rsidRPr="00877E1B">
        <w:t>.</w:t>
      </w:r>
    </w:p>
    <w:p w:rsidR="000A29A4" w:rsidRPr="00877E1B" w:rsidRDefault="000A29A4" w:rsidP="000A29A4">
      <w:pPr>
        <w:tabs>
          <w:tab w:val="left" w:pos="9072"/>
        </w:tabs>
        <w:ind w:firstLine="709"/>
        <w:jc w:val="both"/>
      </w:pPr>
      <w:r w:rsidRPr="00877E1B">
        <w:t xml:space="preserve">В соответствии с изменениями, внесенными Федеральным законом от 16.04.2022 № 104-ФЗ «О внесении изменений в отдельные законодательные акты» в Федеральный закон от 05.04.2013 № 44-ФЗ «О контрактной системе в сфере закупок товаров, работ, услуг для обеспечения государственных и муниципальных нужд», порядок учета и оплаты денежных обязательств получателей средств местного бюджета осуществляется с учетом сокращения до 7 рабочих дней сроков оплаты поставленной продукции (выполненных работ/оказанных услуг) по муниципальным контрактам. </w:t>
      </w:r>
    </w:p>
    <w:p w:rsidR="000A29A4" w:rsidRPr="00877E1B" w:rsidRDefault="000A29A4" w:rsidP="000A29A4">
      <w:pPr>
        <w:pStyle w:val="a9"/>
        <w:tabs>
          <w:tab w:val="left" w:pos="993"/>
        </w:tabs>
        <w:ind w:left="0" w:firstLine="709"/>
        <w:jc w:val="both"/>
        <w:rPr>
          <w:sz w:val="28"/>
        </w:rPr>
      </w:pPr>
      <w:r w:rsidRPr="00877E1B">
        <w:rPr>
          <w:sz w:val="28"/>
        </w:rPr>
        <w:t xml:space="preserve">Реализация масштабных антикризисных мер, принятых на федеральном и региональном уровнях, способствовала стабильности экономики и сохранению устойчивости бюджета </w:t>
      </w:r>
      <w:r w:rsidR="00D41861" w:rsidRPr="008466DA">
        <w:rPr>
          <w:sz w:val="28"/>
          <w:szCs w:val="28"/>
        </w:rPr>
        <w:t>Николаевского сельского поселения</w:t>
      </w:r>
      <w:r w:rsidRPr="00877E1B">
        <w:rPr>
          <w:sz w:val="28"/>
        </w:rPr>
        <w:t>.</w:t>
      </w:r>
    </w:p>
    <w:p w:rsidR="000A29A4" w:rsidRPr="00877E1B" w:rsidRDefault="004A1CE8" w:rsidP="000A29A4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 период I полугодия 2024</w:t>
      </w:r>
      <w:r w:rsidR="000A29A4" w:rsidRPr="00877E1B">
        <w:rPr>
          <w:rFonts w:ascii="Times New Roman" w:hAnsi="Times New Roman"/>
          <w:sz w:val="28"/>
        </w:rPr>
        <w:t xml:space="preserve"> г. исполнение бюджета </w:t>
      </w:r>
      <w:r w:rsidR="00D41861" w:rsidRPr="00D41861">
        <w:rPr>
          <w:rFonts w:ascii="Times New Roman" w:hAnsi="Times New Roman" w:cs="Times New Roman"/>
          <w:sz w:val="28"/>
          <w:szCs w:val="28"/>
        </w:rPr>
        <w:t>Николаевского сельского поселения</w:t>
      </w:r>
      <w:r w:rsidR="00D41861" w:rsidRPr="00877E1B">
        <w:rPr>
          <w:sz w:val="28"/>
        </w:rPr>
        <w:t xml:space="preserve"> </w:t>
      </w:r>
      <w:r w:rsidR="000A29A4" w:rsidRPr="00877E1B">
        <w:rPr>
          <w:rFonts w:ascii="Times New Roman" w:hAnsi="Times New Roman"/>
          <w:sz w:val="28"/>
        </w:rPr>
        <w:t xml:space="preserve">обеспечено с положительной динамикой. </w:t>
      </w:r>
    </w:p>
    <w:p w:rsidR="000A29A4" w:rsidRPr="00877E1B" w:rsidRDefault="000A29A4" w:rsidP="000A29A4">
      <w:pPr>
        <w:widowControl w:val="0"/>
        <w:ind w:firstLine="709"/>
        <w:jc w:val="both"/>
      </w:pPr>
      <w:r w:rsidRPr="00877E1B">
        <w:t xml:space="preserve">Доходы исполнены в сумме </w:t>
      </w:r>
      <w:r w:rsidR="004A1CE8">
        <w:t>13 856,0</w:t>
      </w:r>
      <w:r w:rsidR="00D41861">
        <w:t xml:space="preserve"> тыс</w:t>
      </w:r>
      <w:r w:rsidR="009D4FC5">
        <w:t xml:space="preserve">. </w:t>
      </w:r>
      <w:r w:rsidRPr="00877E1B">
        <w:t xml:space="preserve">рублей, или на </w:t>
      </w:r>
      <w:r w:rsidR="004A1CE8">
        <w:t>51,7</w:t>
      </w:r>
      <w:r w:rsidR="00D41861">
        <w:t xml:space="preserve"> процента к годовому плану</w:t>
      </w:r>
      <w:r w:rsidRPr="00877E1B">
        <w:t>.</w:t>
      </w:r>
      <w:r w:rsidR="00D41861">
        <w:t xml:space="preserve"> </w:t>
      </w:r>
      <w:r w:rsidRPr="00877E1B">
        <w:t xml:space="preserve">В том числе собственные налоговые и неналоговые поступления составили </w:t>
      </w:r>
      <w:r w:rsidR="004A1CE8">
        <w:t>1 725,8</w:t>
      </w:r>
      <w:r w:rsidR="00D41861">
        <w:t xml:space="preserve"> тыс</w:t>
      </w:r>
      <w:r w:rsidR="009D4FC5">
        <w:t>.</w:t>
      </w:r>
      <w:r w:rsidR="00E3723C" w:rsidRPr="00877E1B">
        <w:t xml:space="preserve"> рублей</w:t>
      </w:r>
      <w:r w:rsidRPr="00877E1B">
        <w:t xml:space="preserve">. Расходы исполнены в объеме </w:t>
      </w:r>
      <w:r w:rsidR="004A1CE8">
        <w:t>11 963,7</w:t>
      </w:r>
      <w:r w:rsidR="00C05C69">
        <w:t xml:space="preserve"> тыс</w:t>
      </w:r>
      <w:r w:rsidR="00A64B2F" w:rsidRPr="00877E1B">
        <w:t xml:space="preserve">. </w:t>
      </w:r>
      <w:r w:rsidRPr="00877E1B">
        <w:t>рублей, или на </w:t>
      </w:r>
      <w:r w:rsidR="004A1CE8">
        <w:t>44,7</w:t>
      </w:r>
      <w:r w:rsidRPr="00877E1B">
        <w:t> процент</w:t>
      </w:r>
      <w:r w:rsidR="00A64B2F" w:rsidRPr="00877E1B">
        <w:t>ов</w:t>
      </w:r>
      <w:r w:rsidR="00C05C69">
        <w:t xml:space="preserve"> к плану</w:t>
      </w:r>
      <w:r w:rsidRPr="00877E1B">
        <w:t>.</w:t>
      </w:r>
    </w:p>
    <w:p w:rsidR="000A29A4" w:rsidRPr="00877E1B" w:rsidRDefault="004A1CE8" w:rsidP="000A29A4">
      <w:pPr>
        <w:pStyle w:val="a9"/>
        <w:tabs>
          <w:tab w:val="left" w:pos="993"/>
        </w:tabs>
        <w:ind w:left="0" w:firstLine="709"/>
        <w:jc w:val="both"/>
        <w:rPr>
          <w:sz w:val="28"/>
        </w:rPr>
      </w:pPr>
      <w:r>
        <w:rPr>
          <w:sz w:val="28"/>
        </w:rPr>
        <w:t>По итогам I полугодия 2024</w:t>
      </w:r>
      <w:r w:rsidR="000A29A4" w:rsidRPr="00877E1B">
        <w:rPr>
          <w:sz w:val="28"/>
        </w:rPr>
        <w:t xml:space="preserve"> г. исполнение бюджета обеспечено с </w:t>
      </w:r>
      <w:r>
        <w:rPr>
          <w:sz w:val="28"/>
        </w:rPr>
        <w:t>про</w:t>
      </w:r>
      <w:r w:rsidR="00A34FC8" w:rsidRPr="00877E1B">
        <w:rPr>
          <w:sz w:val="28"/>
        </w:rPr>
        <w:t>фицитом</w:t>
      </w:r>
      <w:r w:rsidR="000A29A4" w:rsidRPr="00877E1B">
        <w:rPr>
          <w:sz w:val="28"/>
        </w:rPr>
        <w:t xml:space="preserve"> в сумме </w:t>
      </w:r>
      <w:r w:rsidR="00C05C69">
        <w:rPr>
          <w:sz w:val="28"/>
        </w:rPr>
        <w:t>1</w:t>
      </w:r>
      <w:r>
        <w:rPr>
          <w:sz w:val="28"/>
        </w:rPr>
        <w:t> 892,3</w:t>
      </w:r>
      <w:r w:rsidR="00A34FC8" w:rsidRPr="00877E1B">
        <w:rPr>
          <w:sz w:val="28"/>
        </w:rPr>
        <w:t xml:space="preserve"> </w:t>
      </w:r>
      <w:r w:rsidR="00C05C69">
        <w:rPr>
          <w:sz w:val="28"/>
        </w:rPr>
        <w:t>тыс</w:t>
      </w:r>
      <w:r w:rsidR="00A34FC8" w:rsidRPr="00877E1B">
        <w:rPr>
          <w:sz w:val="28"/>
        </w:rPr>
        <w:t>.</w:t>
      </w:r>
      <w:r w:rsidR="000A29A4" w:rsidRPr="00877E1B">
        <w:rPr>
          <w:sz w:val="28"/>
        </w:rPr>
        <w:t xml:space="preserve"> рублей. </w:t>
      </w:r>
    </w:p>
    <w:p w:rsidR="000A29A4" w:rsidRPr="00877E1B" w:rsidRDefault="000A29A4" w:rsidP="000A29A4">
      <w:pPr>
        <w:widowControl w:val="0"/>
        <w:ind w:firstLine="709"/>
        <w:jc w:val="center"/>
      </w:pPr>
    </w:p>
    <w:p w:rsidR="000A29A4" w:rsidRPr="00877E1B" w:rsidRDefault="000A29A4" w:rsidP="000A29A4">
      <w:pPr>
        <w:widowControl w:val="0"/>
        <w:ind w:firstLine="709"/>
        <w:jc w:val="center"/>
      </w:pPr>
      <w:r w:rsidRPr="00877E1B">
        <w:t>2. Основные цели и задачи бюджетной и налоговой политики</w:t>
      </w:r>
    </w:p>
    <w:p w:rsidR="000A29A4" w:rsidRPr="00877E1B" w:rsidRDefault="00DC1823" w:rsidP="000A29A4">
      <w:pPr>
        <w:widowControl w:val="0"/>
        <w:ind w:firstLine="709"/>
        <w:jc w:val="center"/>
      </w:pPr>
      <w:r>
        <w:t>на 2025 год и на плановый период 2026 и 2027</w:t>
      </w:r>
      <w:r w:rsidR="000A29A4" w:rsidRPr="00877E1B">
        <w:t xml:space="preserve"> годов</w:t>
      </w:r>
    </w:p>
    <w:p w:rsidR="000A29A4" w:rsidRPr="00877E1B" w:rsidRDefault="000A29A4" w:rsidP="000A29A4">
      <w:pPr>
        <w:widowControl w:val="0"/>
        <w:ind w:firstLine="709"/>
        <w:jc w:val="center"/>
      </w:pPr>
    </w:p>
    <w:p w:rsidR="000A29A4" w:rsidRDefault="000A29A4" w:rsidP="000A29A4">
      <w:pPr>
        <w:ind w:firstLine="709"/>
        <w:jc w:val="both"/>
      </w:pPr>
      <w:r w:rsidRPr="00877E1B">
        <w:t xml:space="preserve">Бюджетная и налоговая политика </w:t>
      </w:r>
      <w:r w:rsidR="00C05C69" w:rsidRPr="00D41861">
        <w:rPr>
          <w:szCs w:val="28"/>
        </w:rPr>
        <w:t>Николаевского сельского поселения</w:t>
      </w:r>
      <w:r w:rsidR="00C05C69" w:rsidRPr="00877E1B">
        <w:t xml:space="preserve"> </w:t>
      </w:r>
      <w:r w:rsidR="00DC1823">
        <w:t>на 2025 год и на плановый период 2026 и 2027</w:t>
      </w:r>
      <w:r w:rsidRPr="00877E1B">
        <w:t xml:space="preserve"> годов будет соответствовать основным подходам, реализуемым в 2023 году с учетом эффективного расходования бюджетных средств, оптимизации и переформатирования расходов бюджета</w:t>
      </w:r>
      <w:r w:rsidR="005755B0" w:rsidRPr="00877E1B">
        <w:t xml:space="preserve"> </w:t>
      </w:r>
      <w:r w:rsidR="00C05C69" w:rsidRPr="00D41861">
        <w:rPr>
          <w:szCs w:val="28"/>
        </w:rPr>
        <w:t>Николаевского сельского поселения</w:t>
      </w:r>
      <w:r w:rsidRPr="00877E1B">
        <w:t>, создания резерва для обеспечения приоритетных и непредвиденных расходов бюджета</w:t>
      </w:r>
      <w:r w:rsidR="005755B0" w:rsidRPr="00877E1B">
        <w:t xml:space="preserve"> </w:t>
      </w:r>
      <w:r w:rsidR="00C05C69" w:rsidRPr="00D41861">
        <w:rPr>
          <w:szCs w:val="28"/>
        </w:rPr>
        <w:t>Николаевского сельского поселения</w:t>
      </w:r>
      <w:r w:rsidR="005755B0" w:rsidRPr="00877E1B">
        <w:t>.</w:t>
      </w:r>
    </w:p>
    <w:p w:rsidR="000871A4" w:rsidRDefault="000871A4" w:rsidP="000A29A4">
      <w:pPr>
        <w:ind w:firstLine="709"/>
        <w:jc w:val="both"/>
      </w:pPr>
      <w:r>
        <w:t>Стратегическими приоритетами определены меры по обеспечению финансового суверенитета Российской Федерации, опережающему развитие транспортной, коммунальной и социальной инфраструктуры, повышению благосостояния граждан Российской Федерации, обеспечению народосбережения, защиты материнства  и детства, поддержки семей, имеющих детей.</w:t>
      </w:r>
    </w:p>
    <w:p w:rsidR="000871A4" w:rsidRPr="00877E1B" w:rsidRDefault="000871A4" w:rsidP="000871A4">
      <w:pPr>
        <w:ind w:firstLine="709"/>
        <w:jc w:val="both"/>
      </w:pPr>
      <w:r>
        <w:lastRenderedPageBreak/>
        <w:t>Ключевая задача – достижение национальных целей развития Российской Федерации на период до 2030 года и на перспективу дл 2036 года утвержденных Указом Президента Российской Федерации от 07.05.2024 года №309.</w:t>
      </w:r>
    </w:p>
    <w:p w:rsidR="000A29A4" w:rsidRPr="00877E1B" w:rsidRDefault="000A29A4" w:rsidP="000A29A4">
      <w:pPr>
        <w:ind w:firstLine="709"/>
        <w:jc w:val="both"/>
      </w:pPr>
      <w:r w:rsidRPr="00877E1B">
        <w:t>Основные направ</w:t>
      </w:r>
      <w:r w:rsidR="000871A4">
        <w:t>ления бюджетной политики на 2025–2027</w:t>
      </w:r>
      <w:r w:rsidRPr="00877E1B">
        <w:t xml:space="preserve"> годы сконцентрированы в первую очередь на реализации задач, поставленных Президентом Российской Федерации</w:t>
      </w:r>
      <w:r w:rsidR="005755B0" w:rsidRPr="00877E1B">
        <w:t>,</w:t>
      </w:r>
      <w:r w:rsidRPr="00877E1B">
        <w:t xml:space="preserve"> Губернатором Ростовской области</w:t>
      </w:r>
      <w:r w:rsidR="000871A4">
        <w:t xml:space="preserve">, </w:t>
      </w:r>
      <w:r w:rsidR="005755B0" w:rsidRPr="00877E1B">
        <w:t>Главой Администрации Неклиновского района</w:t>
      </w:r>
      <w:r w:rsidR="000871A4">
        <w:t xml:space="preserve"> и Г</w:t>
      </w:r>
      <w:r w:rsidR="00C05C69">
        <w:t xml:space="preserve">лавой Администрации </w:t>
      </w:r>
      <w:r w:rsidR="00C05C69" w:rsidRPr="00D41861">
        <w:rPr>
          <w:szCs w:val="28"/>
        </w:rPr>
        <w:t>Николаевского сельского поселения</w:t>
      </w:r>
      <w:r w:rsidR="00C05C69">
        <w:rPr>
          <w:szCs w:val="28"/>
        </w:rPr>
        <w:t>.</w:t>
      </w:r>
    </w:p>
    <w:p w:rsidR="000A29A4" w:rsidRDefault="000A29A4" w:rsidP="000A29A4">
      <w:pPr>
        <w:ind w:firstLine="709"/>
        <w:jc w:val="both"/>
      </w:pPr>
      <w:r w:rsidRPr="00877E1B">
        <w:t xml:space="preserve">Безусловным приоритетом является достижение целей национального развития, выполнение социальных обязательств, повышение уровня жизни граждан. </w:t>
      </w:r>
      <w:r w:rsidR="000871A4">
        <w:t>В целях повышения доходов граждан запланирован</w:t>
      </w:r>
      <w:r w:rsidRPr="00877E1B">
        <w:t xml:space="preserve"> </w:t>
      </w:r>
      <w:r w:rsidR="000871A4">
        <w:t>рост</w:t>
      </w:r>
      <w:r w:rsidRPr="00877E1B">
        <w:t xml:space="preserve"> заработной платы работникам бюджетной сферы в связи с увеличением минимального разм</w:t>
      </w:r>
      <w:r w:rsidR="005B797F">
        <w:t>ера оплаты труда с 1 января 2025</w:t>
      </w:r>
      <w:r w:rsidRPr="00877E1B">
        <w:t xml:space="preserve"> г. до </w:t>
      </w:r>
      <w:r w:rsidR="00DC1823">
        <w:t>22 44</w:t>
      </w:r>
      <w:r w:rsidR="005B797F">
        <w:t>0</w:t>
      </w:r>
      <w:r w:rsidR="000871A4">
        <w:t xml:space="preserve"> рублей</w:t>
      </w:r>
      <w:r w:rsidR="00174E6F">
        <w:t>, индексацией и необходимо</w:t>
      </w:r>
      <w:r w:rsidR="000871A4">
        <w:t>стью</w:t>
      </w:r>
      <w:r w:rsidR="00174E6F">
        <w:t xml:space="preserve"> доведения уровня зара</w:t>
      </w:r>
      <w:r w:rsidR="000871A4">
        <w:t>ботной платы «указанн</w:t>
      </w:r>
      <w:r w:rsidR="00174E6F">
        <w:t>ых» категорий работников бюджетной сферы до средней заработной платы по экономике Ростовской области.</w:t>
      </w:r>
    </w:p>
    <w:p w:rsidR="00174E6F" w:rsidRPr="00877E1B" w:rsidRDefault="00174E6F" w:rsidP="000A29A4">
      <w:pPr>
        <w:ind w:firstLine="709"/>
        <w:jc w:val="both"/>
      </w:pPr>
      <w:r>
        <w:t>В соответствии с Указом Президента Российской Федерации от 23.01.2024 №63 «О мерах социальной поддержки  многодетных семей» в целях популяризации государственной политики в сфере защиты семьи и сохранения традиционных семейных ценностей продолжится поддержка финансового и социального благополучия семей с детьми.</w:t>
      </w:r>
    </w:p>
    <w:p w:rsidR="000A29A4" w:rsidRPr="00877E1B" w:rsidRDefault="000A29A4" w:rsidP="000A29A4">
      <w:pPr>
        <w:ind w:firstLine="709"/>
        <w:jc w:val="both"/>
      </w:pPr>
      <w:r w:rsidRPr="00877E1B">
        <w:t xml:space="preserve">Инновации и технологическое развитие будут применяться для успешного внедрения новых технологий, что способствует росту экономики </w:t>
      </w:r>
      <w:r w:rsidR="00C05C69">
        <w:t>поселения</w:t>
      </w:r>
      <w:r w:rsidRPr="00877E1B">
        <w:t>, повышению уровня жизни населения и созданию благоприятного инвестиционного климата.</w:t>
      </w:r>
    </w:p>
    <w:p w:rsidR="000A29A4" w:rsidRPr="00877E1B" w:rsidRDefault="000A29A4" w:rsidP="000A29A4">
      <w:pPr>
        <w:widowControl w:val="0"/>
        <w:ind w:firstLine="709"/>
        <w:jc w:val="both"/>
      </w:pPr>
      <w:r w:rsidRPr="00877E1B">
        <w:t xml:space="preserve">Параметры бюджета </w:t>
      </w:r>
      <w:r w:rsidR="00C05C69" w:rsidRPr="00D41861">
        <w:rPr>
          <w:szCs w:val="28"/>
        </w:rPr>
        <w:t>Николаевского сельского поселения</w:t>
      </w:r>
      <w:r w:rsidR="00C05C69" w:rsidRPr="00877E1B">
        <w:t xml:space="preserve"> </w:t>
      </w:r>
      <w:r w:rsidR="00174E6F">
        <w:t>на 2025 год и на плановый период 2026 и 2027</w:t>
      </w:r>
      <w:r w:rsidRPr="00877E1B">
        <w:t xml:space="preserve"> годов сформированы на основе прогноза социально-экономического развития </w:t>
      </w:r>
      <w:r w:rsidR="00C05C69" w:rsidRPr="00D41861">
        <w:rPr>
          <w:szCs w:val="28"/>
        </w:rPr>
        <w:t>Николаевского сельского поселения</w:t>
      </w:r>
      <w:r w:rsidR="00C05C69" w:rsidRPr="00877E1B">
        <w:t xml:space="preserve"> </w:t>
      </w:r>
      <w:r w:rsidR="00174E6F">
        <w:t>на 2025 – 2027</w:t>
      </w:r>
      <w:r w:rsidRPr="00877E1B">
        <w:t xml:space="preserve"> годы, утвержденного распоряжением </w:t>
      </w:r>
      <w:r w:rsidR="00514EEF">
        <w:t xml:space="preserve">Администрации </w:t>
      </w:r>
      <w:r w:rsidR="00C05C69" w:rsidRPr="00D41861">
        <w:rPr>
          <w:szCs w:val="28"/>
        </w:rPr>
        <w:t>Николаевского сельского поселения</w:t>
      </w:r>
      <w:r w:rsidR="00C05C69" w:rsidRPr="008B2D23">
        <w:t xml:space="preserve"> </w:t>
      </w:r>
      <w:r w:rsidR="0039259B" w:rsidRPr="0039259B">
        <w:t>от 2</w:t>
      </w:r>
      <w:r w:rsidR="00174E6F">
        <w:t>2</w:t>
      </w:r>
      <w:r w:rsidR="0039259B" w:rsidRPr="0039259B">
        <w:t>.10</w:t>
      </w:r>
      <w:r w:rsidR="00174E6F">
        <w:t>.2024</w:t>
      </w:r>
      <w:r w:rsidRPr="0039259B">
        <w:t xml:space="preserve"> № </w:t>
      </w:r>
      <w:r w:rsidR="0039259B">
        <w:t xml:space="preserve"> </w:t>
      </w:r>
      <w:r w:rsidR="00174E6F">
        <w:t>51</w:t>
      </w:r>
      <w:r w:rsidR="0039259B">
        <w:t xml:space="preserve">  </w:t>
      </w:r>
      <w:r w:rsidRPr="0039259B">
        <w:t>.</w:t>
      </w:r>
    </w:p>
    <w:p w:rsidR="000A29A4" w:rsidRPr="00877E1B" w:rsidRDefault="000A29A4" w:rsidP="000A29A4">
      <w:pPr>
        <w:widowControl w:val="0"/>
        <w:ind w:firstLine="709"/>
        <w:jc w:val="both"/>
      </w:pPr>
      <w:r w:rsidRPr="00877E1B">
        <w:t xml:space="preserve">В целях соблюдения финансовой дисциплины бюджетные проектировки планируются с учетом выполнения обязательств, предусмотренных соглашениями о предоставлении дотаций на выравнивание бюджетной обеспеченности из </w:t>
      </w:r>
      <w:r w:rsidR="005755B0" w:rsidRPr="00877E1B">
        <w:t>областного</w:t>
      </w:r>
      <w:r w:rsidRPr="00877E1B">
        <w:t xml:space="preserve"> бюджета.</w:t>
      </w:r>
    </w:p>
    <w:p w:rsidR="000A29A4" w:rsidRPr="00877E1B" w:rsidRDefault="000A29A4" w:rsidP="000A29A4">
      <w:pPr>
        <w:widowControl w:val="0"/>
        <w:ind w:firstLine="709"/>
        <w:jc w:val="both"/>
      </w:pPr>
      <w:r w:rsidRPr="00877E1B">
        <w:t xml:space="preserve">Продолжится соблюдение требований бюджетного законодательства, предельного уровня </w:t>
      </w:r>
      <w:r w:rsidR="005755B0" w:rsidRPr="00877E1B">
        <w:t>муниципального</w:t>
      </w:r>
      <w:r w:rsidRPr="00877E1B">
        <w:t xml:space="preserve"> долга и бюджетного дефицита, недопущение образования кредиторской задолженности.</w:t>
      </w:r>
    </w:p>
    <w:p w:rsidR="000A29A4" w:rsidRPr="00877E1B" w:rsidRDefault="000A29A4" w:rsidP="000A29A4">
      <w:pPr>
        <w:widowControl w:val="0"/>
        <w:ind w:firstLine="709"/>
        <w:jc w:val="both"/>
      </w:pPr>
    </w:p>
    <w:p w:rsidR="000A29A4" w:rsidRPr="00877E1B" w:rsidRDefault="000A29A4" w:rsidP="000A29A4">
      <w:pPr>
        <w:widowControl w:val="0"/>
        <w:ind w:firstLine="709"/>
        <w:jc w:val="center"/>
      </w:pPr>
      <w:r w:rsidRPr="00877E1B">
        <w:t xml:space="preserve">2.1. Налоговая политика </w:t>
      </w:r>
      <w:r w:rsidR="00C05C69" w:rsidRPr="00D41861">
        <w:rPr>
          <w:szCs w:val="28"/>
        </w:rPr>
        <w:t>Николаевского сельского поселения</w:t>
      </w:r>
      <w:r w:rsidR="00C05C69" w:rsidRPr="00877E1B">
        <w:t xml:space="preserve"> </w:t>
      </w:r>
      <w:r w:rsidR="00642470">
        <w:t>на 2025</w:t>
      </w:r>
      <w:r w:rsidRPr="00877E1B">
        <w:t xml:space="preserve"> год </w:t>
      </w:r>
    </w:p>
    <w:p w:rsidR="000A29A4" w:rsidRPr="00877E1B" w:rsidRDefault="00642470" w:rsidP="00F759D0">
      <w:pPr>
        <w:widowControl w:val="0"/>
        <w:ind w:firstLine="709"/>
        <w:jc w:val="center"/>
      </w:pPr>
      <w:r>
        <w:t>и на плановый период 2026 и 2027</w:t>
      </w:r>
      <w:r w:rsidR="000A29A4" w:rsidRPr="00877E1B">
        <w:t xml:space="preserve"> годов</w:t>
      </w:r>
    </w:p>
    <w:p w:rsidR="000A29A4" w:rsidRPr="00877E1B" w:rsidRDefault="000A29A4" w:rsidP="000A29A4">
      <w:pPr>
        <w:widowControl w:val="0"/>
        <w:ind w:firstLine="709"/>
        <w:jc w:val="both"/>
      </w:pPr>
      <w:r w:rsidRPr="00877E1B">
        <w:t xml:space="preserve">В </w:t>
      </w:r>
      <w:r w:rsidR="00D45EF5" w:rsidRPr="00D41861">
        <w:rPr>
          <w:szCs w:val="28"/>
        </w:rPr>
        <w:t>Н</w:t>
      </w:r>
      <w:r w:rsidR="00D45EF5">
        <w:rPr>
          <w:szCs w:val="28"/>
        </w:rPr>
        <w:t>иколаевском сельском поселении</w:t>
      </w:r>
      <w:r w:rsidR="00D45EF5" w:rsidRPr="00877E1B">
        <w:t xml:space="preserve"> </w:t>
      </w:r>
      <w:r w:rsidR="00642470">
        <w:t>на 2025</w:t>
      </w:r>
      <w:r w:rsidRPr="00877E1B">
        <w:t xml:space="preserve"> </w:t>
      </w:r>
      <w:r w:rsidR="00642470">
        <w:t>год и на плановый период до 2027</w:t>
      </w:r>
      <w:r w:rsidRPr="00877E1B">
        <w:t xml:space="preserve"> года сохраняется курс на стимулирование экономической и инвестиционной активности, развитие доходного потенциала </w:t>
      </w:r>
      <w:r w:rsidR="00D45EF5">
        <w:t>поселения</w:t>
      </w:r>
      <w:r w:rsidRPr="00877E1B">
        <w:t xml:space="preserve"> на основе экономического роста.</w:t>
      </w:r>
    </w:p>
    <w:p w:rsidR="000A29A4" w:rsidRPr="00877E1B" w:rsidRDefault="000A29A4" w:rsidP="000A29A4">
      <w:pPr>
        <w:widowControl w:val="0"/>
        <w:ind w:firstLine="709"/>
        <w:jc w:val="both"/>
      </w:pPr>
      <w:r w:rsidRPr="00877E1B">
        <w:t xml:space="preserve">Основными задачами налоговой политики являются, с одной стороны, </w:t>
      </w:r>
      <w:r w:rsidRPr="00877E1B">
        <w:lastRenderedPageBreak/>
        <w:t xml:space="preserve">сохранение бюджетной устойчивости, получение необходимого объема бюджетных доходов, а с другой стороны, поддержка предпринимательской и инвестиционной активности, обеспечивающей стабильное экономическое развитие </w:t>
      </w:r>
      <w:r w:rsidR="00D45EF5" w:rsidRPr="00D41861">
        <w:rPr>
          <w:szCs w:val="28"/>
        </w:rPr>
        <w:t>Николаевского сельского поселения</w:t>
      </w:r>
      <w:r w:rsidRPr="00877E1B">
        <w:t>.</w:t>
      </w:r>
    </w:p>
    <w:p w:rsidR="000A29A4" w:rsidRPr="00877E1B" w:rsidRDefault="000A29A4" w:rsidP="000A29A4">
      <w:pPr>
        <w:widowControl w:val="0"/>
        <w:ind w:firstLine="709"/>
        <w:jc w:val="both"/>
      </w:pPr>
      <w:r w:rsidRPr="00877E1B">
        <w:t>Достижение поставленных целей и задач будет основываться на следующих приоритетах:</w:t>
      </w:r>
    </w:p>
    <w:p w:rsidR="000A29A4" w:rsidRPr="00877E1B" w:rsidRDefault="000A29A4" w:rsidP="005755B0">
      <w:pPr>
        <w:widowControl w:val="0"/>
        <w:ind w:firstLine="709"/>
        <w:jc w:val="both"/>
      </w:pPr>
      <w:r w:rsidRPr="00877E1B">
        <w:t xml:space="preserve">1. Реализация существующего комплекса мер, направленных на формирование благоприятного инвестиционного климата и развитие конкурентоспособной инновационной экономики </w:t>
      </w:r>
      <w:r w:rsidR="00D45EF5">
        <w:t>поселения</w:t>
      </w:r>
      <w:r w:rsidRPr="00877E1B">
        <w:t xml:space="preserve">. </w:t>
      </w:r>
    </w:p>
    <w:p w:rsidR="000A29A4" w:rsidRPr="00877E1B" w:rsidRDefault="000A29A4" w:rsidP="000A29A4">
      <w:pPr>
        <w:widowControl w:val="0"/>
        <w:ind w:firstLine="709"/>
        <w:jc w:val="both"/>
      </w:pPr>
      <w:r w:rsidRPr="00877E1B">
        <w:t>2. Содействие занятости населения и создание благоприятных налоговых условий, способствующих развитию предпринимательской активности и легализации бизнеса самозанятых граждан.</w:t>
      </w:r>
    </w:p>
    <w:p w:rsidR="000A29A4" w:rsidRPr="00877E1B" w:rsidRDefault="000A29A4" w:rsidP="000A29A4">
      <w:pPr>
        <w:widowControl w:val="0"/>
        <w:ind w:firstLine="709"/>
        <w:jc w:val="both"/>
      </w:pPr>
      <w:r w:rsidRPr="00877E1B">
        <w:t xml:space="preserve">3. Обеспечение комфортных налоговых условий для отдельных категорий населения, нуждающихся в </w:t>
      </w:r>
      <w:r w:rsidR="00351165" w:rsidRPr="00877E1B">
        <w:t>муниципальной</w:t>
      </w:r>
      <w:r w:rsidRPr="00877E1B">
        <w:t xml:space="preserve"> поддержке. </w:t>
      </w:r>
    </w:p>
    <w:p w:rsidR="004C2D68" w:rsidRDefault="000A29A4" w:rsidP="000A29A4">
      <w:pPr>
        <w:widowControl w:val="0"/>
        <w:ind w:firstLine="709"/>
        <w:jc w:val="both"/>
        <w:rPr>
          <w:color w:val="FF0000"/>
        </w:rPr>
      </w:pPr>
      <w:r w:rsidRPr="004C2D68">
        <w:t xml:space="preserve">Установленные на </w:t>
      </w:r>
      <w:r w:rsidR="00FD2238" w:rsidRPr="004C2D68">
        <w:t xml:space="preserve">местном </w:t>
      </w:r>
      <w:r w:rsidRPr="004C2D68">
        <w:t xml:space="preserve">уровне льготы по </w:t>
      </w:r>
      <w:r w:rsidR="00FD2238" w:rsidRPr="004C2D68">
        <w:t xml:space="preserve">земельному </w:t>
      </w:r>
      <w:r w:rsidRPr="004C2D68">
        <w:t>налогу</w:t>
      </w:r>
      <w:r w:rsidR="00FD2238" w:rsidRPr="004C2D68">
        <w:t xml:space="preserve"> и налогу на имущество физических лиц </w:t>
      </w:r>
      <w:r w:rsidRPr="004C2D68">
        <w:t>носят социально значимый характер.</w:t>
      </w:r>
    </w:p>
    <w:p w:rsidR="000A29A4" w:rsidRPr="00877E1B" w:rsidRDefault="000A29A4" w:rsidP="000A29A4">
      <w:pPr>
        <w:widowControl w:val="0"/>
        <w:ind w:firstLine="709"/>
        <w:jc w:val="both"/>
      </w:pPr>
      <w:r w:rsidRPr="00877E1B">
        <w:t xml:space="preserve">В трехлетней перспективе будет продолжена работа по укреплению доходной базы бюджета </w:t>
      </w:r>
      <w:r w:rsidR="00D45EF5">
        <w:t>поселения</w:t>
      </w:r>
      <w:r w:rsidRPr="00877E1B">
        <w:t xml:space="preserve"> за счет наращивания стабильных доходных источников и мобилизации в бюджет имеющихся резервов.</w:t>
      </w:r>
    </w:p>
    <w:p w:rsidR="000A29A4" w:rsidRPr="00877E1B" w:rsidRDefault="000A29A4" w:rsidP="000A29A4">
      <w:pPr>
        <w:widowControl w:val="0"/>
        <w:ind w:firstLine="709"/>
        <w:jc w:val="both"/>
      </w:pPr>
      <w:r w:rsidRPr="00877E1B">
        <w:t xml:space="preserve">Продолжится взаимодействие </w:t>
      </w:r>
      <w:r w:rsidR="004448D8" w:rsidRPr="00877E1B">
        <w:t xml:space="preserve">органов местного самоуправления </w:t>
      </w:r>
      <w:r w:rsidRPr="00877E1B">
        <w:t>с </w:t>
      </w:r>
      <w:r w:rsidR="004448D8" w:rsidRPr="00877E1B">
        <w:t>региональными</w:t>
      </w:r>
      <w:r w:rsidRPr="00877E1B">
        <w:t xml:space="preserve"> органами власти в решении задач по дополнительной мобилизации доходов. Вектор деятельности направлен на обеспечение полноты уплаты налогов и выявления фактов умышленного занижения финансовых результатов для целей налогообложения, пресечение «теневой» экономики, нелегальной занятости, сокращение задолженности и применение полного комплекса мер принудительного взыскания задолженности, выявление и обеспечение постановки на налоговый учет всех потенциальных плательщиков и объектов налогообложения, привлечение к декларированию полученных доходов, эффективное использование имущества и земельных ресурсов. </w:t>
      </w:r>
    </w:p>
    <w:p w:rsidR="000A29A4" w:rsidRPr="00182FAE" w:rsidRDefault="000A29A4" w:rsidP="000A29A4">
      <w:pPr>
        <w:widowControl w:val="0"/>
        <w:ind w:firstLine="709"/>
        <w:jc w:val="both"/>
      </w:pPr>
      <w:r w:rsidRPr="00182FAE">
        <w:t xml:space="preserve">Совершенствование нормативной правовой базы по вопросам налогообложения будет осуществляться в </w:t>
      </w:r>
      <w:r w:rsidR="00182FAE">
        <w:t xml:space="preserve">условиях изменений федерального и регионального </w:t>
      </w:r>
      <w:r w:rsidRPr="00182FAE">
        <w:t>налогового законодательства.</w:t>
      </w:r>
    </w:p>
    <w:p w:rsidR="000A29A4" w:rsidRPr="00877E1B" w:rsidRDefault="000A29A4" w:rsidP="000A29A4">
      <w:pPr>
        <w:widowControl w:val="0"/>
        <w:ind w:firstLine="709"/>
        <w:jc w:val="both"/>
      </w:pPr>
      <w:r w:rsidRPr="00877E1B">
        <w:t xml:space="preserve">В целях повышения уровня самообеспеченности </w:t>
      </w:r>
      <w:r w:rsidR="00D45EF5" w:rsidRPr="00D41861">
        <w:rPr>
          <w:szCs w:val="28"/>
        </w:rPr>
        <w:t>Николаевского сельского поселения</w:t>
      </w:r>
      <w:r w:rsidR="00D45EF5" w:rsidRPr="00877E1B">
        <w:t xml:space="preserve"> </w:t>
      </w:r>
      <w:r w:rsidRPr="00877E1B">
        <w:t>основной задачей остается расширение налогооблагаемой базы и улучшение инвестиционного климата.</w:t>
      </w:r>
    </w:p>
    <w:p w:rsidR="000A29A4" w:rsidRPr="00877E1B" w:rsidRDefault="000A29A4" w:rsidP="000A29A4">
      <w:pPr>
        <w:widowControl w:val="0"/>
        <w:ind w:firstLine="709"/>
        <w:jc w:val="center"/>
      </w:pPr>
    </w:p>
    <w:p w:rsidR="000A29A4" w:rsidRPr="00877E1B" w:rsidRDefault="000A29A4" w:rsidP="000A29A4">
      <w:pPr>
        <w:widowControl w:val="0"/>
        <w:ind w:firstLine="709"/>
        <w:jc w:val="center"/>
      </w:pPr>
      <w:r w:rsidRPr="00877E1B">
        <w:t>2.</w:t>
      </w:r>
      <w:r w:rsidR="004448D8" w:rsidRPr="00877E1B">
        <w:t>2</w:t>
      </w:r>
      <w:r w:rsidRPr="00877E1B">
        <w:t>. Основные направления бюджетной политики</w:t>
      </w:r>
    </w:p>
    <w:p w:rsidR="000A29A4" w:rsidRPr="00877E1B" w:rsidRDefault="000A29A4" w:rsidP="00F759D0">
      <w:pPr>
        <w:widowControl w:val="0"/>
        <w:ind w:firstLine="709"/>
        <w:jc w:val="center"/>
      </w:pPr>
      <w:r w:rsidRPr="00877E1B">
        <w:t>в области социальной сферы</w:t>
      </w:r>
    </w:p>
    <w:p w:rsidR="000A29A4" w:rsidRPr="00877E1B" w:rsidRDefault="000A29A4" w:rsidP="000A29A4">
      <w:pPr>
        <w:widowControl w:val="0"/>
        <w:ind w:firstLine="709"/>
        <w:jc w:val="both"/>
      </w:pPr>
      <w:r w:rsidRPr="00877E1B">
        <w:t>Одним из основных подходов бюджетной политики в области социальной сферы является увеличение уровня доходов граждан.</w:t>
      </w:r>
    </w:p>
    <w:p w:rsidR="000A29A4" w:rsidRPr="00877E1B" w:rsidRDefault="000A29A4" w:rsidP="000A29A4">
      <w:pPr>
        <w:widowControl w:val="0"/>
        <w:ind w:firstLine="709"/>
        <w:jc w:val="both"/>
      </w:pPr>
      <w:r w:rsidRPr="00877E1B">
        <w:t>Социальные выплаты, пособия, увел</w:t>
      </w:r>
      <w:r w:rsidR="00642470">
        <w:t xml:space="preserve">ичены на уровень инфляции в 2025 – 2027 </w:t>
      </w:r>
      <w:r w:rsidRPr="00877E1B">
        <w:t xml:space="preserve">годах, утвержденный прогнозом социально-экономического развития </w:t>
      </w:r>
      <w:r w:rsidR="00D45EF5" w:rsidRPr="00D41861">
        <w:rPr>
          <w:szCs w:val="28"/>
        </w:rPr>
        <w:t>Николаевского сельского поселения</w:t>
      </w:r>
      <w:r w:rsidR="00D45EF5" w:rsidRPr="00877E1B">
        <w:t xml:space="preserve"> </w:t>
      </w:r>
      <w:r w:rsidR="00642470">
        <w:t>на 2025 – 2027</w:t>
      </w:r>
      <w:r w:rsidRPr="00877E1B">
        <w:t xml:space="preserve"> годы.</w:t>
      </w:r>
    </w:p>
    <w:p w:rsidR="000A29A4" w:rsidRPr="00877E1B" w:rsidRDefault="000A29A4" w:rsidP="000A29A4">
      <w:pPr>
        <w:widowControl w:val="0"/>
        <w:ind w:firstLine="709"/>
        <w:jc w:val="both"/>
      </w:pPr>
      <w:r w:rsidRPr="00877E1B">
        <w:t xml:space="preserve">Повышение оплаты труда работникам бюджетной сферы планируется </w:t>
      </w:r>
      <w:r w:rsidRPr="00877E1B">
        <w:lastRenderedPageBreak/>
        <w:t>согласно указам Президента Российской Федерации от 07.05.2012 № 597 «О мероприятиях по реализации государственной социальной политики», от 01.06.2012 № 761 «О Национальной стратегии действий в интересах детей на 2012 – 2017 годы» и от 28.12.2012 № 1688 «О некоторых мерах по реализации государственной политики в сфере защиты детей-сирот и детей, оставшихся без попечения родителей» с учетом необходимости сохранения соотношения средней заработной платы отдельных категорий работников с показателем «среднемесячная начисленная заработная плата наемных работников в организациях, у индивидуальных предпринимателей и физических лиц (среднемесячный доход от трудовой деятельности</w:t>
      </w:r>
      <w:r w:rsidR="00642470">
        <w:t>)» по Ростовской области на 2025 – 2027</w:t>
      </w:r>
      <w:r w:rsidRPr="00877E1B">
        <w:t xml:space="preserve"> годы.</w:t>
      </w:r>
    </w:p>
    <w:p w:rsidR="000A29A4" w:rsidRPr="00877E1B" w:rsidRDefault="000A29A4" w:rsidP="000A29A4">
      <w:pPr>
        <w:widowControl w:val="0"/>
        <w:ind w:firstLine="709"/>
        <w:jc w:val="both"/>
      </w:pPr>
      <w:r w:rsidRPr="00877E1B">
        <w:t>В целях ежегодного повышения оплаты труда работников  муниципальных учреждений</w:t>
      </w:r>
      <w:r w:rsidR="004448D8" w:rsidRPr="00877E1B">
        <w:t xml:space="preserve"> </w:t>
      </w:r>
      <w:r w:rsidR="00D45EF5" w:rsidRPr="00D41861">
        <w:rPr>
          <w:szCs w:val="28"/>
        </w:rPr>
        <w:t>Николаевского сельского поселения</w:t>
      </w:r>
      <w:r w:rsidRPr="00877E1B">
        <w:t>, на которые не распространяется действие указов Президента Российской Федерации 2012 года, предусмотрена индексация рас</w:t>
      </w:r>
      <w:r w:rsidR="00642470">
        <w:t>ходов на уровень инфляции в 2025 – 2027</w:t>
      </w:r>
      <w:r w:rsidRPr="00877E1B">
        <w:t xml:space="preserve"> годах, утвержденный прогнозом социально-экономического развития </w:t>
      </w:r>
      <w:r w:rsidR="00D45EF5" w:rsidRPr="00D41861">
        <w:rPr>
          <w:szCs w:val="28"/>
        </w:rPr>
        <w:t>Николаевского сельского поселения</w:t>
      </w:r>
      <w:r w:rsidR="00D45EF5" w:rsidRPr="00877E1B">
        <w:t xml:space="preserve"> </w:t>
      </w:r>
      <w:r w:rsidR="00642470">
        <w:t>на 2025 – 2027</w:t>
      </w:r>
      <w:r w:rsidRPr="00877E1B">
        <w:t xml:space="preserve"> годы.</w:t>
      </w:r>
    </w:p>
    <w:p w:rsidR="000A29A4" w:rsidRPr="00877E1B" w:rsidRDefault="000A29A4" w:rsidP="000A29A4">
      <w:pPr>
        <w:widowControl w:val="0"/>
        <w:ind w:firstLine="709"/>
        <w:jc w:val="both"/>
      </w:pPr>
      <w:r w:rsidRPr="00877E1B">
        <w:t>Также запланировано повышение расходов на заработную плату отдельных низкооплачиваемых категорий работников до уровня минимального размера оплаты труда.</w:t>
      </w:r>
    </w:p>
    <w:p w:rsidR="000A29A4" w:rsidRPr="00877E1B" w:rsidRDefault="000A29A4" w:rsidP="000A29A4">
      <w:pPr>
        <w:widowControl w:val="0"/>
        <w:ind w:firstLine="709"/>
        <w:jc w:val="both"/>
      </w:pPr>
      <w:r w:rsidRPr="00877E1B">
        <w:t xml:space="preserve">Бюджетная политика в </w:t>
      </w:r>
      <w:r w:rsidR="00D45EF5" w:rsidRPr="00D41861">
        <w:rPr>
          <w:szCs w:val="28"/>
        </w:rPr>
        <w:t>Н</w:t>
      </w:r>
      <w:r w:rsidR="00D45EF5">
        <w:rPr>
          <w:szCs w:val="28"/>
        </w:rPr>
        <w:t>иколаевском сельском поселении</w:t>
      </w:r>
      <w:r w:rsidR="00D45EF5" w:rsidRPr="00877E1B">
        <w:t xml:space="preserve"> </w:t>
      </w:r>
      <w:r w:rsidRPr="00877E1B">
        <w:t>направлена на обеспечение в первоочередном порядке законодательно установленных мер социальной поддержки граждан и повышение качества услуг в отраслях социальной сферы.</w:t>
      </w:r>
    </w:p>
    <w:p w:rsidR="000A29A4" w:rsidRPr="00877E1B" w:rsidRDefault="000A29A4" w:rsidP="000A29A4">
      <w:pPr>
        <w:widowControl w:val="0"/>
        <w:ind w:firstLine="709"/>
        <w:jc w:val="both"/>
      </w:pPr>
      <w:r w:rsidRPr="00877E1B">
        <w:t xml:space="preserve">В этих целях в рамках финансового обеспечения учреждений в отраслях социальной сферы в условиях удорожания цен предусмотрена индексация затрат на приобретение материальных запасов (питания, </w:t>
      </w:r>
      <w:r w:rsidR="004448D8" w:rsidRPr="00877E1B">
        <w:t>мягкого инвентаря)</w:t>
      </w:r>
      <w:r w:rsidRPr="00877E1B">
        <w:t xml:space="preserve">, исходя из уровня инфляции согласно прогнозу социально-экономического развития </w:t>
      </w:r>
      <w:r w:rsidR="00D45EF5" w:rsidRPr="00D41861">
        <w:rPr>
          <w:szCs w:val="28"/>
        </w:rPr>
        <w:t>Николаевского сельского поселения</w:t>
      </w:r>
      <w:r w:rsidR="00D45EF5" w:rsidRPr="00877E1B">
        <w:t xml:space="preserve"> </w:t>
      </w:r>
      <w:r w:rsidR="00642470">
        <w:t>на 2025 – 2027</w:t>
      </w:r>
      <w:r w:rsidRPr="00877E1B">
        <w:t xml:space="preserve"> годы.</w:t>
      </w:r>
    </w:p>
    <w:p w:rsidR="000A29A4" w:rsidRPr="00877E1B" w:rsidRDefault="000A29A4" w:rsidP="000A29A4">
      <w:pPr>
        <w:widowControl w:val="0"/>
        <w:ind w:firstLine="709"/>
        <w:jc w:val="both"/>
      </w:pPr>
    </w:p>
    <w:p w:rsidR="000A29A4" w:rsidRPr="00877E1B" w:rsidRDefault="000A29A4" w:rsidP="00F759D0">
      <w:pPr>
        <w:widowControl w:val="0"/>
        <w:ind w:firstLine="709"/>
        <w:jc w:val="center"/>
      </w:pPr>
      <w:r w:rsidRPr="00877E1B">
        <w:t>2.</w:t>
      </w:r>
      <w:r w:rsidR="004448D8" w:rsidRPr="00877E1B">
        <w:t>2</w:t>
      </w:r>
      <w:r w:rsidRPr="00877E1B">
        <w:t>.</w:t>
      </w:r>
      <w:r w:rsidR="004448D8" w:rsidRPr="00877E1B">
        <w:t>2</w:t>
      </w:r>
      <w:r w:rsidRPr="00877E1B">
        <w:t>. Культура</w:t>
      </w:r>
    </w:p>
    <w:p w:rsidR="000A29A4" w:rsidRPr="00877E1B" w:rsidRDefault="000A29A4" w:rsidP="000A29A4">
      <w:pPr>
        <w:widowControl w:val="0"/>
        <w:tabs>
          <w:tab w:val="center" w:pos="4875"/>
          <w:tab w:val="left" w:pos="7125"/>
        </w:tabs>
        <w:ind w:firstLine="709"/>
        <w:jc w:val="both"/>
      </w:pPr>
      <w:r w:rsidRPr="00877E1B">
        <w:t xml:space="preserve">В сфере культуры продолжится финансовое обеспечение деятельности </w:t>
      </w:r>
      <w:r w:rsidR="00A34FC8" w:rsidRPr="00877E1B">
        <w:t>муниципальных</w:t>
      </w:r>
      <w:r w:rsidRPr="00877E1B">
        <w:t xml:space="preserve"> учреждений культуры, проведение</w:t>
      </w:r>
      <w:r w:rsidR="00A34FC8" w:rsidRPr="00877E1B">
        <w:t xml:space="preserve"> и участие в различных мероприятиях </w:t>
      </w:r>
      <w:r w:rsidRPr="00877E1B">
        <w:t>мероприятий.</w:t>
      </w:r>
    </w:p>
    <w:p w:rsidR="000A29A4" w:rsidRPr="00877E1B" w:rsidRDefault="000A29A4" w:rsidP="000A29A4">
      <w:pPr>
        <w:widowControl w:val="0"/>
        <w:ind w:firstLine="709"/>
        <w:jc w:val="both"/>
      </w:pPr>
      <w:r w:rsidRPr="00877E1B">
        <w:t xml:space="preserve">Приоритетной задачей является охрана и сохранение объектов культурного наследия: разработка проектов предметов охраны объектов культурного наследия </w:t>
      </w:r>
      <w:r w:rsidR="00A34FC8" w:rsidRPr="00877E1B">
        <w:t xml:space="preserve">находящихся на территории </w:t>
      </w:r>
      <w:r w:rsidR="00D45EF5" w:rsidRPr="00D41861">
        <w:rPr>
          <w:szCs w:val="28"/>
        </w:rPr>
        <w:t>Николаевского сельского поселения</w:t>
      </w:r>
      <w:r w:rsidRPr="00877E1B">
        <w:t>.</w:t>
      </w:r>
    </w:p>
    <w:p w:rsidR="000A29A4" w:rsidRPr="00877E1B" w:rsidRDefault="000A29A4" w:rsidP="00B40399">
      <w:pPr>
        <w:widowControl w:val="0"/>
        <w:jc w:val="both"/>
        <w:rPr>
          <w:sz w:val="22"/>
        </w:rPr>
      </w:pPr>
    </w:p>
    <w:p w:rsidR="000A29A4" w:rsidRPr="00F759D0" w:rsidRDefault="0039259B" w:rsidP="00F759D0">
      <w:pPr>
        <w:widowControl w:val="0"/>
        <w:ind w:firstLine="709"/>
        <w:jc w:val="center"/>
      </w:pPr>
      <w:r w:rsidRPr="0039259B">
        <w:t>2.</w:t>
      </w:r>
      <w:r w:rsidR="000A29A4" w:rsidRPr="0039259B">
        <w:t>3. Жилищно-коммунальное хозяйство</w:t>
      </w:r>
    </w:p>
    <w:p w:rsidR="000A29A4" w:rsidRPr="0039259B" w:rsidRDefault="00642470" w:rsidP="000A29A4">
      <w:pPr>
        <w:widowControl w:val="0"/>
        <w:ind w:firstLine="709"/>
        <w:jc w:val="both"/>
      </w:pPr>
      <w:r>
        <w:t>В 2025 год и плановом периоде 2026 и 2027</w:t>
      </w:r>
      <w:r w:rsidR="000A29A4" w:rsidRPr="0039259B">
        <w:t xml:space="preserve"> годов планируется значительная поддержка жилищно-коммунального хозяйства, в том числе на мероприятия по:</w:t>
      </w:r>
    </w:p>
    <w:p w:rsidR="000A29A4" w:rsidRPr="0039259B" w:rsidRDefault="00D92AF3" w:rsidP="000A29A4">
      <w:pPr>
        <w:widowControl w:val="0"/>
        <w:ind w:firstLine="709"/>
        <w:jc w:val="both"/>
      </w:pPr>
      <w:r>
        <w:t>содержанию общественной территории</w:t>
      </w:r>
      <w:r w:rsidR="000A29A4" w:rsidRPr="0039259B">
        <w:t xml:space="preserve"> </w:t>
      </w:r>
      <w:r>
        <w:t>парка «Редут»</w:t>
      </w:r>
      <w:r w:rsidR="000A29A4" w:rsidRPr="0039259B">
        <w:t>;</w:t>
      </w:r>
    </w:p>
    <w:p w:rsidR="00D92AF3" w:rsidRDefault="00D92AF3" w:rsidP="000A29A4">
      <w:pPr>
        <w:widowControl w:val="0"/>
        <w:ind w:firstLine="709"/>
        <w:jc w:val="both"/>
      </w:pPr>
      <w:r>
        <w:t>содержание гражданских кладбищ;</w:t>
      </w:r>
    </w:p>
    <w:p w:rsidR="000A29A4" w:rsidRPr="00877E1B" w:rsidRDefault="00D92AF3" w:rsidP="000A29A4">
      <w:pPr>
        <w:widowControl w:val="0"/>
        <w:ind w:firstLine="709"/>
        <w:jc w:val="both"/>
      </w:pPr>
      <w:r>
        <w:t>обслуживание и содержание сетей уличного освещения и т.д.</w:t>
      </w:r>
      <w:r w:rsidR="00212C2F" w:rsidRPr="0039259B">
        <w:t>.</w:t>
      </w:r>
    </w:p>
    <w:p w:rsidR="000A29A4" w:rsidRPr="00877E1B" w:rsidRDefault="000A29A4" w:rsidP="000A29A4">
      <w:pPr>
        <w:widowControl w:val="0"/>
        <w:ind w:firstLine="709"/>
        <w:jc w:val="center"/>
        <w:rPr>
          <w:sz w:val="22"/>
        </w:rPr>
      </w:pPr>
    </w:p>
    <w:p w:rsidR="000A29A4" w:rsidRPr="00877E1B" w:rsidRDefault="000A29A4" w:rsidP="000A29A4">
      <w:pPr>
        <w:widowControl w:val="0"/>
        <w:ind w:firstLine="709"/>
        <w:jc w:val="center"/>
      </w:pPr>
      <w:r w:rsidRPr="00877E1B">
        <w:t>3. Повышение эффективности</w:t>
      </w:r>
    </w:p>
    <w:p w:rsidR="000A29A4" w:rsidRPr="00F759D0" w:rsidRDefault="000A29A4" w:rsidP="00F759D0">
      <w:pPr>
        <w:widowControl w:val="0"/>
        <w:ind w:firstLine="709"/>
        <w:jc w:val="center"/>
      </w:pPr>
      <w:r w:rsidRPr="00877E1B">
        <w:t>и приоритизация бюджетных расходов</w:t>
      </w:r>
    </w:p>
    <w:p w:rsidR="000A29A4" w:rsidRPr="00877E1B" w:rsidRDefault="000A29A4" w:rsidP="000A29A4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 w:rsidRPr="00877E1B">
        <w:rPr>
          <w:rFonts w:ascii="Times New Roman" w:hAnsi="Times New Roman"/>
          <w:sz w:val="28"/>
        </w:rPr>
        <w:t>Бюджетная политика в сфере расходов направлена на безусловное исполнение действующих расходных обязательств, в том числе с учетом их приоритизации и повышения эффективности использования финансовых ресурсов.</w:t>
      </w:r>
    </w:p>
    <w:p w:rsidR="000A29A4" w:rsidRPr="00877E1B" w:rsidRDefault="000A29A4" w:rsidP="000A29A4">
      <w:pPr>
        <w:pStyle w:val="a9"/>
        <w:widowControl w:val="0"/>
        <w:ind w:left="0" w:firstLine="709"/>
        <w:jc w:val="both"/>
        <w:rPr>
          <w:sz w:val="28"/>
        </w:rPr>
      </w:pPr>
      <w:r w:rsidRPr="00877E1B">
        <w:rPr>
          <w:sz w:val="28"/>
        </w:rPr>
        <w:t>Главным приоритетом при планировании и исполнении расходов бюджета</w:t>
      </w:r>
      <w:r w:rsidR="00357152" w:rsidRPr="00877E1B">
        <w:rPr>
          <w:sz w:val="28"/>
        </w:rPr>
        <w:t xml:space="preserve"> </w:t>
      </w:r>
      <w:r w:rsidR="00D45EF5" w:rsidRPr="00D41861">
        <w:rPr>
          <w:sz w:val="28"/>
          <w:szCs w:val="28"/>
        </w:rPr>
        <w:t>Николаевского сельского поселения</w:t>
      </w:r>
      <w:r w:rsidR="00D45EF5" w:rsidRPr="00877E1B">
        <w:rPr>
          <w:sz w:val="28"/>
        </w:rPr>
        <w:t xml:space="preserve"> </w:t>
      </w:r>
      <w:r w:rsidRPr="00877E1B">
        <w:rPr>
          <w:sz w:val="28"/>
        </w:rPr>
        <w:t>является обеспечение в полном объеме всех</w:t>
      </w:r>
      <w:r w:rsidRPr="00877E1B">
        <w:rPr>
          <w:rStyle w:val="a8"/>
          <w:sz w:val="28"/>
        </w:rPr>
        <w:t> </w:t>
      </w:r>
      <w:r w:rsidRPr="00877E1B">
        <w:rPr>
          <w:sz w:val="28"/>
        </w:rPr>
        <w:t>конституционных и законодательно установленных обязательств государства перед гражданами.</w:t>
      </w:r>
    </w:p>
    <w:p w:rsidR="000A29A4" w:rsidRPr="00877E1B" w:rsidRDefault="000A29A4" w:rsidP="000A29A4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 w:rsidRPr="00877E1B">
        <w:rPr>
          <w:rFonts w:ascii="Times New Roman" w:hAnsi="Times New Roman"/>
          <w:sz w:val="28"/>
        </w:rPr>
        <w:t>В целях создания условий для эффективного использования средств бюджета</w:t>
      </w:r>
      <w:r w:rsidR="00357152" w:rsidRPr="00877E1B">
        <w:rPr>
          <w:rFonts w:ascii="Times New Roman" w:hAnsi="Times New Roman"/>
          <w:sz w:val="28"/>
        </w:rPr>
        <w:t xml:space="preserve"> </w:t>
      </w:r>
      <w:r w:rsidR="00D45EF5" w:rsidRPr="00D41861">
        <w:rPr>
          <w:rFonts w:ascii="Times New Roman" w:hAnsi="Times New Roman" w:cs="Times New Roman"/>
          <w:sz w:val="28"/>
          <w:szCs w:val="28"/>
        </w:rPr>
        <w:t>Николаевского сельского поселения</w:t>
      </w:r>
      <w:r w:rsidR="00D45EF5" w:rsidRPr="00877E1B">
        <w:rPr>
          <w:rFonts w:ascii="Times New Roman" w:hAnsi="Times New Roman"/>
          <w:sz w:val="28"/>
        </w:rPr>
        <w:t xml:space="preserve"> </w:t>
      </w:r>
      <w:r w:rsidRPr="00877E1B">
        <w:rPr>
          <w:rFonts w:ascii="Times New Roman" w:hAnsi="Times New Roman"/>
          <w:sz w:val="28"/>
        </w:rPr>
        <w:t>и мобилизации ресурсов продолжится применение следующих основных подходов:</w:t>
      </w:r>
    </w:p>
    <w:p w:rsidR="000A29A4" w:rsidRPr="00877E1B" w:rsidRDefault="000A29A4" w:rsidP="000A29A4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 w:rsidRPr="00877E1B">
        <w:rPr>
          <w:rFonts w:ascii="Times New Roman" w:hAnsi="Times New Roman"/>
          <w:sz w:val="28"/>
        </w:rPr>
        <w:t xml:space="preserve">формирование расходных обязательств с учетом переформатирования структуры расходов бюджета </w:t>
      </w:r>
      <w:r w:rsidR="00D45EF5" w:rsidRPr="00D41861">
        <w:rPr>
          <w:rFonts w:ascii="Times New Roman" w:hAnsi="Times New Roman" w:cs="Times New Roman"/>
          <w:sz w:val="28"/>
          <w:szCs w:val="28"/>
        </w:rPr>
        <w:t>Николаевского сельского поселения</w:t>
      </w:r>
      <w:r w:rsidR="00D45EF5" w:rsidRPr="00877E1B">
        <w:rPr>
          <w:rFonts w:ascii="Times New Roman" w:hAnsi="Times New Roman"/>
          <w:sz w:val="28"/>
        </w:rPr>
        <w:t xml:space="preserve"> </w:t>
      </w:r>
      <w:r w:rsidRPr="00877E1B">
        <w:rPr>
          <w:rFonts w:ascii="Times New Roman" w:hAnsi="Times New Roman"/>
          <w:sz w:val="28"/>
        </w:rPr>
        <w:t>исходя из установленных приоритетов;</w:t>
      </w:r>
    </w:p>
    <w:p w:rsidR="000A29A4" w:rsidRPr="00877E1B" w:rsidRDefault="000A29A4" w:rsidP="000A29A4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 w:rsidRPr="00877E1B">
        <w:rPr>
          <w:rFonts w:ascii="Times New Roman" w:hAnsi="Times New Roman"/>
          <w:sz w:val="28"/>
        </w:rPr>
        <w:t>разработка бюджета</w:t>
      </w:r>
      <w:r w:rsidR="00357152" w:rsidRPr="00877E1B">
        <w:rPr>
          <w:rFonts w:ascii="Times New Roman" w:hAnsi="Times New Roman"/>
          <w:sz w:val="28"/>
        </w:rPr>
        <w:t xml:space="preserve"> </w:t>
      </w:r>
      <w:r w:rsidR="00D45EF5" w:rsidRPr="00D41861">
        <w:rPr>
          <w:rFonts w:ascii="Times New Roman" w:hAnsi="Times New Roman" w:cs="Times New Roman"/>
          <w:sz w:val="28"/>
          <w:szCs w:val="28"/>
        </w:rPr>
        <w:t>Николаевского сельского поселения</w:t>
      </w:r>
      <w:r w:rsidR="00D45EF5" w:rsidRPr="00877E1B">
        <w:rPr>
          <w:rFonts w:ascii="Times New Roman" w:hAnsi="Times New Roman"/>
          <w:sz w:val="28"/>
        </w:rPr>
        <w:t xml:space="preserve"> </w:t>
      </w:r>
      <w:r w:rsidRPr="00877E1B">
        <w:rPr>
          <w:rFonts w:ascii="Times New Roman" w:hAnsi="Times New Roman"/>
          <w:sz w:val="28"/>
        </w:rPr>
        <w:t xml:space="preserve">на основе </w:t>
      </w:r>
      <w:r w:rsidR="00357152" w:rsidRPr="00877E1B">
        <w:rPr>
          <w:rFonts w:ascii="Times New Roman" w:hAnsi="Times New Roman"/>
          <w:sz w:val="28"/>
        </w:rPr>
        <w:t>муниципальных</w:t>
      </w:r>
      <w:r w:rsidRPr="00877E1B">
        <w:rPr>
          <w:rFonts w:ascii="Times New Roman" w:hAnsi="Times New Roman"/>
          <w:sz w:val="28"/>
        </w:rPr>
        <w:t xml:space="preserve"> программ </w:t>
      </w:r>
      <w:r w:rsidR="00357152" w:rsidRPr="00877E1B">
        <w:rPr>
          <w:rFonts w:ascii="Times New Roman" w:hAnsi="Times New Roman"/>
          <w:sz w:val="28"/>
        </w:rPr>
        <w:t>Неклиновского района</w:t>
      </w:r>
      <w:r w:rsidRPr="00877E1B">
        <w:rPr>
          <w:rFonts w:ascii="Times New Roman" w:hAnsi="Times New Roman"/>
          <w:sz w:val="28"/>
        </w:rPr>
        <w:t xml:space="preserve"> с учетом интегрированных в их структуру региональных проектов;</w:t>
      </w:r>
    </w:p>
    <w:p w:rsidR="000A29A4" w:rsidRPr="00877E1B" w:rsidRDefault="000A29A4" w:rsidP="000A29A4">
      <w:pPr>
        <w:widowControl w:val="0"/>
        <w:ind w:firstLine="709"/>
        <w:jc w:val="both"/>
      </w:pPr>
      <w:r w:rsidRPr="00877E1B">
        <w:t>развитие механизмов организации оказании услуг в социальной сфере, направленной на повышение качества и доступности для их получателей;</w:t>
      </w:r>
    </w:p>
    <w:p w:rsidR="000A29A4" w:rsidRPr="00877E1B" w:rsidRDefault="000A29A4" w:rsidP="000A29A4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 w:rsidRPr="00877E1B">
        <w:rPr>
          <w:rFonts w:ascii="Times New Roman" w:hAnsi="Times New Roman"/>
          <w:sz w:val="28"/>
        </w:rPr>
        <w:t xml:space="preserve">неустановление расходных обязательств, не связанных с решением вопросов, отнесенных Конституцией Российской Федерации и федеральными законами к полномочиям органов </w:t>
      </w:r>
      <w:r w:rsidR="00357152" w:rsidRPr="00877E1B">
        <w:rPr>
          <w:rFonts w:ascii="Times New Roman" w:hAnsi="Times New Roman"/>
          <w:sz w:val="28"/>
        </w:rPr>
        <w:t>местного самоуправления</w:t>
      </w:r>
      <w:r w:rsidRPr="00877E1B">
        <w:rPr>
          <w:rFonts w:ascii="Times New Roman" w:hAnsi="Times New Roman"/>
          <w:sz w:val="28"/>
        </w:rPr>
        <w:t>;</w:t>
      </w:r>
    </w:p>
    <w:p w:rsidR="000A29A4" w:rsidRPr="00877E1B" w:rsidRDefault="000A29A4" w:rsidP="000A29A4">
      <w:pPr>
        <w:pStyle w:val="ConsPlusNormal"/>
        <w:ind w:firstLine="709"/>
        <w:jc w:val="both"/>
        <w:rPr>
          <w:rFonts w:ascii="Times New Roman" w:hAnsi="Times New Roman"/>
          <w:spacing w:val="-6"/>
          <w:sz w:val="28"/>
        </w:rPr>
      </w:pPr>
      <w:r w:rsidRPr="00877E1B">
        <w:rPr>
          <w:rFonts w:ascii="Times New Roman" w:hAnsi="Times New Roman"/>
          <w:spacing w:val="-6"/>
          <w:sz w:val="28"/>
        </w:rPr>
        <w:t>активное привлечение внебюджетных ресурсов, направление средств от приносящей доход деятельности, в том числе на повышение оплаты труда отдельным категориям работников, поименованных в указах Президента Российской Федерации 2012 года;</w:t>
      </w:r>
    </w:p>
    <w:p w:rsidR="000A29A4" w:rsidRPr="00877E1B" w:rsidRDefault="000A29A4" w:rsidP="000A29A4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 w:rsidRPr="00877E1B">
        <w:rPr>
          <w:rFonts w:ascii="Times New Roman" w:hAnsi="Times New Roman"/>
          <w:sz w:val="28"/>
        </w:rPr>
        <w:t>совершенствование межбюджетных отношений.</w:t>
      </w:r>
    </w:p>
    <w:p w:rsidR="000A29A4" w:rsidRPr="00877E1B" w:rsidRDefault="000A29A4" w:rsidP="000A29A4">
      <w:pPr>
        <w:widowControl w:val="0"/>
        <w:ind w:firstLine="709"/>
        <w:jc w:val="center"/>
      </w:pPr>
    </w:p>
    <w:p w:rsidR="000A29A4" w:rsidRPr="00877E1B" w:rsidRDefault="000A29A4" w:rsidP="000A29A4">
      <w:pPr>
        <w:widowControl w:val="0"/>
        <w:ind w:firstLine="709"/>
        <w:jc w:val="center"/>
      </w:pPr>
      <w:r w:rsidRPr="00877E1B">
        <w:t>4. Основные подходы</w:t>
      </w:r>
    </w:p>
    <w:p w:rsidR="000A29A4" w:rsidRPr="00877E1B" w:rsidRDefault="000A29A4" w:rsidP="00F759D0">
      <w:pPr>
        <w:widowControl w:val="0"/>
        <w:ind w:firstLine="709"/>
        <w:jc w:val="center"/>
      </w:pPr>
      <w:r w:rsidRPr="00877E1B">
        <w:t>к формированию межбюджетных отношений</w:t>
      </w:r>
    </w:p>
    <w:p w:rsidR="00365FDB" w:rsidRPr="00877E1B" w:rsidRDefault="000A29A4" w:rsidP="000A29A4">
      <w:pPr>
        <w:widowControl w:val="0"/>
        <w:ind w:firstLine="709"/>
        <w:jc w:val="both"/>
      </w:pPr>
      <w:r w:rsidRPr="00877E1B">
        <w:t>Основными направлениями бюджетной политики в сфере межбюджетных отношений являются</w:t>
      </w:r>
      <w:r w:rsidR="00365FDB" w:rsidRPr="00877E1B">
        <w:t>:</w:t>
      </w:r>
    </w:p>
    <w:p w:rsidR="000A29A4" w:rsidRPr="00877E1B" w:rsidRDefault="000A29A4" w:rsidP="000A29A4">
      <w:pPr>
        <w:widowControl w:val="0"/>
        <w:ind w:firstLine="709"/>
        <w:jc w:val="both"/>
      </w:pPr>
      <w:r w:rsidRPr="00877E1B">
        <w:t xml:space="preserve"> содействие в обеспечении долгосрочной сбалансированности и устойчивости бюджетов муниципальных образований</w:t>
      </w:r>
      <w:r w:rsidR="00365FDB" w:rsidRPr="00877E1B">
        <w:t>;</w:t>
      </w:r>
    </w:p>
    <w:p w:rsidR="00365FDB" w:rsidRPr="00877E1B" w:rsidRDefault="00365FDB" w:rsidP="000A29A4">
      <w:pPr>
        <w:widowControl w:val="0"/>
        <w:ind w:firstLine="709"/>
        <w:jc w:val="both"/>
      </w:pPr>
      <w:r w:rsidRPr="00877E1B">
        <w:t>повышение финансовой самостоятельности бюджетов муниципальных образований;</w:t>
      </w:r>
    </w:p>
    <w:p w:rsidR="00365FDB" w:rsidRPr="00877E1B" w:rsidRDefault="00365FDB" w:rsidP="000A29A4">
      <w:pPr>
        <w:widowControl w:val="0"/>
        <w:ind w:firstLine="709"/>
        <w:jc w:val="both"/>
      </w:pPr>
      <w:r w:rsidRPr="00877E1B">
        <w:t>обеспечение равных условий для устойчивого исполнения расходных обязательств муниципальных образований;</w:t>
      </w:r>
    </w:p>
    <w:p w:rsidR="00365FDB" w:rsidRPr="00877E1B" w:rsidRDefault="00365FDB" w:rsidP="000A29A4">
      <w:pPr>
        <w:widowControl w:val="0"/>
        <w:ind w:firstLine="709"/>
        <w:jc w:val="both"/>
      </w:pPr>
      <w:r w:rsidRPr="00877E1B">
        <w:t xml:space="preserve">содействие в обеспечении сбалансированности бюджетов муниципальных образований; </w:t>
      </w:r>
    </w:p>
    <w:p w:rsidR="00365FDB" w:rsidRPr="00877E1B" w:rsidRDefault="00365FDB" w:rsidP="000A29A4">
      <w:pPr>
        <w:widowControl w:val="0"/>
        <w:ind w:firstLine="709"/>
        <w:jc w:val="both"/>
      </w:pPr>
      <w:r w:rsidRPr="00877E1B">
        <w:t xml:space="preserve">реализация мер по укреплению финансовой дисциплины, соблюдению установленных бюджетным законодательством ограничений по дефициту бюджетов </w:t>
      </w:r>
      <w:r w:rsidRPr="00877E1B">
        <w:lastRenderedPageBreak/>
        <w:t>муниципальных образований, параметрам муниципального долга.</w:t>
      </w:r>
    </w:p>
    <w:p w:rsidR="00365FDB" w:rsidRPr="00877E1B" w:rsidRDefault="00365FDB" w:rsidP="000A29A4">
      <w:pPr>
        <w:widowControl w:val="0"/>
        <w:ind w:firstLine="709"/>
        <w:jc w:val="both"/>
      </w:pPr>
      <w:r w:rsidRPr="00877E1B">
        <w:t>Положительно зарекомендовавшая себя практика реализации участия граждан в управлении общественными финансами продолжится в рамках инициативных проектов при непосредственном участии жителей района.</w:t>
      </w:r>
    </w:p>
    <w:p w:rsidR="000A29A4" w:rsidRPr="00877E1B" w:rsidRDefault="000A29A4" w:rsidP="000A29A4">
      <w:pPr>
        <w:ind w:firstLine="709"/>
        <w:jc w:val="center"/>
        <w:rPr>
          <w:sz w:val="22"/>
        </w:rPr>
      </w:pPr>
    </w:p>
    <w:p w:rsidR="000A29A4" w:rsidRPr="00F759D0" w:rsidRDefault="000A29A4" w:rsidP="00F759D0">
      <w:pPr>
        <w:spacing w:line="228" w:lineRule="auto"/>
        <w:ind w:firstLine="709"/>
        <w:jc w:val="center"/>
      </w:pPr>
      <w:r w:rsidRPr="00877E1B">
        <w:t>5. Обеспечение сбалансированности бюджета</w:t>
      </w:r>
      <w:r w:rsidR="00357152" w:rsidRPr="00877E1B">
        <w:t xml:space="preserve"> </w:t>
      </w:r>
      <w:r w:rsidR="00D45EF5" w:rsidRPr="00D41861">
        <w:rPr>
          <w:szCs w:val="28"/>
        </w:rPr>
        <w:t>Николаевского сельского поселения</w:t>
      </w:r>
      <w:r w:rsidR="00357152" w:rsidRPr="00877E1B">
        <w:t>.</w:t>
      </w:r>
    </w:p>
    <w:p w:rsidR="000A29A4" w:rsidRPr="00877E1B" w:rsidRDefault="000A29A4" w:rsidP="000A29A4">
      <w:pPr>
        <w:spacing w:line="228" w:lineRule="auto"/>
        <w:ind w:firstLine="709"/>
        <w:jc w:val="both"/>
      </w:pPr>
      <w:r w:rsidRPr="00877E1B">
        <w:t xml:space="preserve">В условиях, когда </w:t>
      </w:r>
      <w:r w:rsidRPr="00877E1B">
        <w:rPr>
          <w:color w:val="111214"/>
          <w:shd w:val="clear" w:color="auto" w:fill="FEFEFE"/>
        </w:rPr>
        <w:t xml:space="preserve">российская экономика вступила в фазу структурной перестройки из-за введения беспрецедентных внешних торговых и финансовых ограничений, особенно важно обеспечить </w:t>
      </w:r>
      <w:r w:rsidRPr="00877E1B">
        <w:t>бюджетную устойчивость и сбалансированность бюджета</w:t>
      </w:r>
      <w:r w:rsidR="00357152" w:rsidRPr="00877E1B">
        <w:t xml:space="preserve"> </w:t>
      </w:r>
      <w:r w:rsidR="00D45EF5" w:rsidRPr="00D41861">
        <w:rPr>
          <w:szCs w:val="28"/>
        </w:rPr>
        <w:t>Николаевского сельского поселения</w:t>
      </w:r>
      <w:r w:rsidRPr="00877E1B">
        <w:t xml:space="preserve">. </w:t>
      </w:r>
    </w:p>
    <w:p w:rsidR="000A29A4" w:rsidRPr="00877E1B" w:rsidRDefault="000A29A4" w:rsidP="000A29A4">
      <w:pPr>
        <w:ind w:firstLine="709"/>
        <w:jc w:val="both"/>
      </w:pPr>
      <w:r w:rsidRPr="00877E1B">
        <w:t>Реальными инструментами бюджетной устойчивости могут являться рыночные заимствования в виде кредитов кредитных организаций. Привлечение кредитных ресурсов в зависимости от необходимой потребности с учетом минимизации стоимости заимствований позволит гарантировано исполнить принятые расходные обязательства.</w:t>
      </w:r>
    </w:p>
    <w:p w:rsidR="000A29A4" w:rsidRPr="00877E1B" w:rsidRDefault="000A29A4" w:rsidP="000A29A4">
      <w:pPr>
        <w:ind w:firstLine="709"/>
        <w:jc w:val="both"/>
      </w:pPr>
      <w:r w:rsidRPr="00877E1B">
        <w:t>Банковское кредитование будет осуществляться в соответствии с законодательством Российской Федерации о контрактной системе в сфере закупок товаров, работ, услуг для обеспечения государственных и муниципальных нужд, что должно обеспечить прозрачность и эффективность данного рыночного инструмента.</w:t>
      </w:r>
    </w:p>
    <w:p w:rsidR="000A29A4" w:rsidRPr="00877E1B" w:rsidRDefault="000A29A4" w:rsidP="000A29A4">
      <w:pPr>
        <w:ind w:firstLine="709"/>
        <w:jc w:val="both"/>
      </w:pPr>
      <w:r w:rsidRPr="00877E1B">
        <w:t>Для поддержания текущей ликвидности в течение года планируется использование таких инструментов, как управление остатками средств на едином счете бюджета</w:t>
      </w:r>
      <w:r w:rsidR="00357152" w:rsidRPr="00877E1B">
        <w:t xml:space="preserve"> </w:t>
      </w:r>
      <w:r w:rsidR="00D45EF5" w:rsidRPr="00D41861">
        <w:rPr>
          <w:szCs w:val="28"/>
        </w:rPr>
        <w:t>Николаевского сельского поселения</w:t>
      </w:r>
      <w:r w:rsidR="00357152" w:rsidRPr="00877E1B">
        <w:t>.</w:t>
      </w:r>
    </w:p>
    <w:p w:rsidR="000A29A4" w:rsidRPr="00877E1B" w:rsidRDefault="000A29A4" w:rsidP="000A29A4">
      <w:pPr>
        <w:widowControl w:val="0"/>
        <w:ind w:firstLine="709"/>
        <w:jc w:val="both"/>
      </w:pPr>
    </w:p>
    <w:p w:rsidR="000A29A4" w:rsidRPr="00877E1B" w:rsidRDefault="000A29A4" w:rsidP="000A29A4">
      <w:pPr>
        <w:widowControl w:val="0"/>
        <w:ind w:firstLine="709"/>
        <w:jc w:val="center"/>
      </w:pPr>
      <w:r w:rsidRPr="00877E1B">
        <w:t>6. Совершенствование системы внутреннего</w:t>
      </w:r>
    </w:p>
    <w:p w:rsidR="000A29A4" w:rsidRPr="00877E1B" w:rsidRDefault="00357152" w:rsidP="000A29A4">
      <w:pPr>
        <w:widowControl w:val="0"/>
        <w:ind w:firstLine="709"/>
        <w:jc w:val="center"/>
      </w:pPr>
      <w:r w:rsidRPr="00877E1B">
        <w:t>муниципального</w:t>
      </w:r>
      <w:r w:rsidR="000A29A4" w:rsidRPr="00877E1B">
        <w:t xml:space="preserve"> финансового контроля </w:t>
      </w:r>
    </w:p>
    <w:p w:rsidR="000A29A4" w:rsidRPr="00877E1B" w:rsidRDefault="000A29A4" w:rsidP="000A29A4">
      <w:pPr>
        <w:widowControl w:val="0"/>
        <w:ind w:firstLine="709"/>
        <w:jc w:val="center"/>
      </w:pPr>
      <w:r w:rsidRPr="00877E1B">
        <w:t>и контроля финансового органа в сфере закупок</w:t>
      </w:r>
    </w:p>
    <w:p w:rsidR="000A29A4" w:rsidRPr="00877E1B" w:rsidRDefault="000A29A4" w:rsidP="000A29A4">
      <w:pPr>
        <w:widowControl w:val="0"/>
        <w:ind w:firstLine="709"/>
        <w:jc w:val="center"/>
      </w:pPr>
    </w:p>
    <w:p w:rsidR="000A29A4" w:rsidRPr="00877E1B" w:rsidRDefault="000A29A4" w:rsidP="000A29A4">
      <w:pPr>
        <w:widowControl w:val="0"/>
        <w:ind w:firstLine="709"/>
        <w:jc w:val="both"/>
      </w:pPr>
      <w:r w:rsidRPr="00877E1B">
        <w:t xml:space="preserve">В целях создания условий для повышения эффективности бюджетных расходов при осуществлении полномочий по внутреннему </w:t>
      </w:r>
      <w:r w:rsidR="00357152" w:rsidRPr="00877E1B">
        <w:t>муниципальному</w:t>
      </w:r>
      <w:r w:rsidRPr="00877E1B">
        <w:t xml:space="preserve"> финансовому контролю продолжится применение следующих основных подходов:</w:t>
      </w:r>
    </w:p>
    <w:p w:rsidR="000A29A4" w:rsidRPr="00877E1B" w:rsidRDefault="000A29A4" w:rsidP="000A29A4">
      <w:pPr>
        <w:widowControl w:val="0"/>
        <w:ind w:firstLine="709"/>
        <w:jc w:val="both"/>
      </w:pPr>
      <w:r w:rsidRPr="00877E1B">
        <w:t>применение единых федеральных стандартов внутреннего государственного (муниципального) финансового контроля и единых форм документов, оформляемых органами внутреннего государственного контроля;</w:t>
      </w:r>
    </w:p>
    <w:p w:rsidR="000A29A4" w:rsidRPr="00877E1B" w:rsidRDefault="000A29A4" w:rsidP="000A29A4">
      <w:pPr>
        <w:widowControl w:val="0"/>
        <w:ind w:firstLine="709"/>
        <w:jc w:val="both"/>
      </w:pPr>
      <w:r w:rsidRPr="00877E1B">
        <w:t>применение риск-ориентированного подхода к планированию и осуществлению контрольной деятельности;</w:t>
      </w:r>
    </w:p>
    <w:p w:rsidR="000A29A4" w:rsidRPr="00877E1B" w:rsidRDefault="000A29A4" w:rsidP="000A29A4">
      <w:pPr>
        <w:widowControl w:val="0"/>
        <w:ind w:firstLine="709"/>
        <w:jc w:val="both"/>
      </w:pPr>
      <w:r w:rsidRPr="00877E1B">
        <w:t>использование цифровых технологичных инструментов (подсистема «Риск-Мониторинг» единой информационной системы в сфере закупок, подсистема информационно-аналитического обеспечения государственной интегрированной информационной системы «Электронный бюджет», информационная система «Единая автоматизированная система управления общественными финансами в Ростовской области»);</w:t>
      </w:r>
    </w:p>
    <w:p w:rsidR="000A29A4" w:rsidRPr="00877E1B" w:rsidRDefault="000A29A4" w:rsidP="000A29A4">
      <w:pPr>
        <w:widowControl w:val="0"/>
        <w:ind w:firstLine="709"/>
        <w:jc w:val="both"/>
      </w:pPr>
      <w:r w:rsidRPr="00877E1B">
        <w:t xml:space="preserve">обеспечение непрерывного процесса систематизации, анализа, обработки и мониторинга своевременного устранения нарушений, выявленных в ходе проведения контрольных мероприятий, и принятия объектами контроля мер, </w:t>
      </w:r>
      <w:r w:rsidRPr="00877E1B">
        <w:lastRenderedPageBreak/>
        <w:t>направленных на их недопущение;</w:t>
      </w:r>
    </w:p>
    <w:p w:rsidR="000A29A4" w:rsidRPr="00877E1B" w:rsidRDefault="000A29A4" w:rsidP="000A29A4">
      <w:pPr>
        <w:widowControl w:val="0"/>
        <w:ind w:firstLine="709"/>
        <w:jc w:val="both"/>
      </w:pPr>
      <w:r w:rsidRPr="00877E1B">
        <w:t xml:space="preserve">совершенствование методологической базы осуществления </w:t>
      </w:r>
      <w:r w:rsidR="00357152" w:rsidRPr="00877E1B">
        <w:t>муниципального</w:t>
      </w:r>
      <w:r w:rsidRPr="00877E1B">
        <w:t xml:space="preserve"> финансового контроля, учет и обобщение результатов контрольной деятельности;</w:t>
      </w:r>
    </w:p>
    <w:p w:rsidR="000A29A4" w:rsidRPr="00877E1B" w:rsidRDefault="000A29A4" w:rsidP="000A29A4">
      <w:pPr>
        <w:widowControl w:val="0"/>
        <w:ind w:firstLine="709"/>
        <w:jc w:val="both"/>
      </w:pPr>
      <w:r w:rsidRPr="00877E1B">
        <w:t>проведение профилактической работы по предупреждению нарушений бюджетного законодательства и законодательства о контрактной системе в сфере закупок;</w:t>
      </w:r>
    </w:p>
    <w:p w:rsidR="000A29A4" w:rsidRPr="00877E1B" w:rsidRDefault="000A29A4" w:rsidP="000A29A4">
      <w:pPr>
        <w:widowControl w:val="0"/>
        <w:ind w:firstLine="709"/>
        <w:jc w:val="both"/>
      </w:pPr>
      <w:r w:rsidRPr="00877E1B">
        <w:t>обеспечение применения ответственности за нарушения бюджетного законодательства и законодательства о контрактной системе в сфере закупок.</w:t>
      </w:r>
    </w:p>
    <w:p w:rsidR="000A29A4" w:rsidRPr="00877E1B" w:rsidRDefault="000A29A4" w:rsidP="000A29A4">
      <w:pPr>
        <w:widowControl w:val="0"/>
        <w:ind w:firstLine="709"/>
        <w:jc w:val="both"/>
      </w:pPr>
      <w:r w:rsidRPr="00877E1B">
        <w:t xml:space="preserve">В отношении обеспечения контроля в сфере закупок для </w:t>
      </w:r>
      <w:r w:rsidR="00357152" w:rsidRPr="00877E1B">
        <w:t xml:space="preserve"> муниципальных </w:t>
      </w:r>
      <w:r w:rsidRPr="00877E1B">
        <w:t xml:space="preserve">нужд будут применены новые требования. </w:t>
      </w:r>
    </w:p>
    <w:p w:rsidR="000A29A4" w:rsidRDefault="00642470" w:rsidP="000A29A4">
      <w:pPr>
        <w:widowControl w:val="0"/>
        <w:ind w:firstLine="709"/>
        <w:jc w:val="both"/>
      </w:pPr>
      <w:r>
        <w:t xml:space="preserve">С 1 января 2025 года будет обеспечена возможность заключения контракта </w:t>
      </w:r>
      <w:r w:rsidR="003B238C">
        <w:t>с единственным поставщиком в электронном виде через единую информационную систему закупок. Это уменьшит количество бумажной документации и упростит процесс согласования и подписания договоров.</w:t>
      </w:r>
    </w:p>
    <w:p w:rsidR="003B238C" w:rsidRDefault="003B238C" w:rsidP="000A29A4">
      <w:pPr>
        <w:widowControl w:val="0"/>
        <w:ind w:firstLine="709"/>
        <w:jc w:val="both"/>
      </w:pPr>
      <w:r>
        <w:t xml:space="preserve">с 1 апреля 2025 года обязательным условием для всех участников станет размещение дополнительных соглашений в цифровом формате через единую информационную систему закупок, что позволит обеспечить однократный ввод юридич6ески значимой информации и ее последующий автоматизированный контроль, в том числе финансовый, </w:t>
      </w:r>
      <w:r w:rsidR="003725AD">
        <w:t>автоматическое формирование сведений в реестре контрактов.</w:t>
      </w:r>
    </w:p>
    <w:p w:rsidR="000A29A4" w:rsidRPr="00877E1B" w:rsidRDefault="000A29A4" w:rsidP="000A29A4">
      <w:pPr>
        <w:ind w:firstLine="709"/>
        <w:jc w:val="both"/>
      </w:pPr>
    </w:p>
    <w:p w:rsidR="000D6681" w:rsidRDefault="000D6681" w:rsidP="005459CA">
      <w:pPr>
        <w:ind w:firstLine="709"/>
        <w:jc w:val="both"/>
      </w:pPr>
    </w:p>
    <w:p w:rsidR="00BC7160" w:rsidRPr="005459CA" w:rsidRDefault="00BC7160" w:rsidP="005459CA">
      <w:pPr>
        <w:ind w:firstLine="709"/>
        <w:jc w:val="both"/>
      </w:pPr>
    </w:p>
    <w:p w:rsidR="00B45603" w:rsidRPr="00DA7A5F" w:rsidRDefault="00DA7A5F" w:rsidP="005F664B">
      <w:pPr>
        <w:ind w:left="-284"/>
        <w:rPr>
          <w:szCs w:val="28"/>
        </w:rPr>
      </w:pPr>
      <w:r w:rsidRPr="00DA7A5F">
        <w:rPr>
          <w:szCs w:val="28"/>
        </w:rPr>
        <w:t>Начальник сектора экономики и финансов</w:t>
      </w:r>
      <w:r w:rsidR="00BF2BEA" w:rsidRPr="00DA7A5F">
        <w:rPr>
          <w:szCs w:val="28"/>
        </w:rPr>
        <w:tab/>
      </w:r>
      <w:r w:rsidR="005F664B" w:rsidRPr="00DA7A5F">
        <w:rPr>
          <w:szCs w:val="28"/>
        </w:rPr>
        <w:tab/>
      </w:r>
      <w:r w:rsidR="005F664B" w:rsidRPr="00DA7A5F">
        <w:rPr>
          <w:szCs w:val="28"/>
        </w:rPr>
        <w:tab/>
      </w:r>
      <w:r w:rsidR="004965AB" w:rsidRPr="00DA7A5F">
        <w:rPr>
          <w:szCs w:val="28"/>
        </w:rPr>
        <w:t xml:space="preserve"> </w:t>
      </w:r>
      <w:r>
        <w:rPr>
          <w:szCs w:val="28"/>
        </w:rPr>
        <w:t xml:space="preserve">                           </w:t>
      </w:r>
      <w:r w:rsidR="004965AB" w:rsidRPr="00DA7A5F">
        <w:rPr>
          <w:szCs w:val="28"/>
        </w:rPr>
        <w:t xml:space="preserve"> </w:t>
      </w:r>
      <w:r w:rsidRPr="00DA7A5F">
        <w:rPr>
          <w:szCs w:val="28"/>
        </w:rPr>
        <w:t>Т.А. Полякова</w:t>
      </w:r>
    </w:p>
    <w:sectPr w:rsidR="00B45603" w:rsidRPr="00DA7A5F" w:rsidSect="004965AB">
      <w:headerReference w:type="even" r:id="rId9"/>
      <w:footerReference w:type="default" r:id="rId10"/>
      <w:pgSz w:w="11906" w:h="16838"/>
      <w:pgMar w:top="1134" w:right="567" w:bottom="1134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50E8" w:rsidRDefault="003850E8">
      <w:r>
        <w:separator/>
      </w:r>
    </w:p>
  </w:endnote>
  <w:endnote w:type="continuationSeparator" w:id="1">
    <w:p w:rsidR="003850E8" w:rsidRDefault="003850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EEC" w:rsidRDefault="005E7270">
    <w:pPr>
      <w:pStyle w:val="aa"/>
      <w:jc w:val="right"/>
    </w:pPr>
    <w:r>
      <w:fldChar w:fldCharType="begin"/>
    </w:r>
    <w:r w:rsidR="00266EEC">
      <w:instrText xml:space="preserve"> PAGE   \* MERGEFORMAT </w:instrText>
    </w:r>
    <w:r>
      <w:fldChar w:fldCharType="separate"/>
    </w:r>
    <w:r w:rsidR="00630C1B">
      <w:rPr>
        <w:noProof/>
      </w:rPr>
      <w:t>9</w:t>
    </w:r>
    <w:r>
      <w:fldChar w:fldCharType="end"/>
    </w:r>
  </w:p>
  <w:p w:rsidR="00266EEC" w:rsidRDefault="00266EEC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50E8" w:rsidRDefault="003850E8">
      <w:r>
        <w:separator/>
      </w:r>
    </w:p>
  </w:footnote>
  <w:footnote w:type="continuationSeparator" w:id="1">
    <w:p w:rsidR="003850E8" w:rsidRDefault="003850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6BD1" w:rsidRDefault="005E727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066BD1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66BD1">
      <w:rPr>
        <w:rStyle w:val="a6"/>
        <w:noProof/>
      </w:rPr>
      <w:t>2</w:t>
    </w:r>
    <w:r>
      <w:rPr>
        <w:rStyle w:val="a6"/>
      </w:rPr>
      <w:fldChar w:fldCharType="end"/>
    </w:r>
  </w:p>
  <w:p w:rsidR="00066BD1" w:rsidRDefault="00066BD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F5F3C"/>
    <w:multiLevelType w:val="hybridMultilevel"/>
    <w:tmpl w:val="CC0EF322"/>
    <w:lvl w:ilvl="0" w:tplc="25C2D3FA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">
    <w:nsid w:val="03E10919"/>
    <w:multiLevelType w:val="singleLevel"/>
    <w:tmpl w:val="499EBF2E"/>
    <w:lvl w:ilvl="0">
      <w:start w:val="1"/>
      <w:numFmt w:val="decimal"/>
      <w:lvlText w:val="%1."/>
      <w:lvlJc w:val="left"/>
      <w:pPr>
        <w:tabs>
          <w:tab w:val="num" w:pos="1749"/>
        </w:tabs>
        <w:ind w:left="1749" w:hanging="615"/>
      </w:pPr>
      <w:rPr>
        <w:rFonts w:hint="default"/>
      </w:rPr>
    </w:lvl>
  </w:abstractNum>
  <w:abstractNum w:abstractNumId="2">
    <w:nsid w:val="07463F09"/>
    <w:multiLevelType w:val="singleLevel"/>
    <w:tmpl w:val="103A03A0"/>
    <w:lvl w:ilvl="0">
      <w:start w:val="1"/>
      <w:numFmt w:val="decimal"/>
      <w:lvlText w:val="%1."/>
      <w:lvlJc w:val="left"/>
      <w:pPr>
        <w:tabs>
          <w:tab w:val="num" w:pos="1689"/>
        </w:tabs>
        <w:ind w:left="1689" w:hanging="555"/>
      </w:pPr>
      <w:rPr>
        <w:rFonts w:hint="default"/>
      </w:rPr>
    </w:lvl>
  </w:abstractNum>
  <w:abstractNum w:abstractNumId="3">
    <w:nsid w:val="0BDA6216"/>
    <w:multiLevelType w:val="hybridMultilevel"/>
    <w:tmpl w:val="D6F27CBA"/>
    <w:lvl w:ilvl="0" w:tplc="F20C4984">
      <w:start w:val="1"/>
      <w:numFmt w:val="decimal"/>
      <w:lvlText w:val="%1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32226F20"/>
    <w:multiLevelType w:val="singleLevel"/>
    <w:tmpl w:val="FF3AF54C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5">
    <w:nsid w:val="4DE76BA3"/>
    <w:multiLevelType w:val="singleLevel"/>
    <w:tmpl w:val="2BA6F0CC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6">
    <w:nsid w:val="60E57E3A"/>
    <w:multiLevelType w:val="singleLevel"/>
    <w:tmpl w:val="97065C84"/>
    <w:lvl w:ilvl="0">
      <w:start w:val="1"/>
      <w:numFmt w:val="decimal"/>
      <w:lvlText w:val="%1."/>
      <w:lvlJc w:val="left"/>
      <w:pPr>
        <w:tabs>
          <w:tab w:val="num" w:pos="1599"/>
        </w:tabs>
        <w:ind w:left="1599" w:hanging="465"/>
      </w:pPr>
      <w:rPr>
        <w:rFonts w:hint="default"/>
      </w:rPr>
    </w:lvl>
  </w:abstractNum>
  <w:abstractNum w:abstractNumId="7">
    <w:nsid w:val="6DB32DD8"/>
    <w:multiLevelType w:val="hybridMultilevel"/>
    <w:tmpl w:val="4264698C"/>
    <w:lvl w:ilvl="0" w:tplc="77207BEA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748B57F6"/>
    <w:multiLevelType w:val="singleLevel"/>
    <w:tmpl w:val="609238F0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9">
    <w:nsid w:val="74DF529F"/>
    <w:multiLevelType w:val="hybridMultilevel"/>
    <w:tmpl w:val="B338F7FC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0">
    <w:nsid w:val="778A2EE7"/>
    <w:multiLevelType w:val="singleLevel"/>
    <w:tmpl w:val="45C28338"/>
    <w:lvl w:ilvl="0">
      <w:start w:val="1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11">
    <w:nsid w:val="789778C8"/>
    <w:multiLevelType w:val="hybridMultilevel"/>
    <w:tmpl w:val="C5C002E8"/>
    <w:lvl w:ilvl="0" w:tplc="BC020C48">
      <w:start w:val="1"/>
      <w:numFmt w:val="decimal"/>
      <w:lvlText w:val="%1."/>
      <w:lvlJc w:val="left"/>
      <w:pPr>
        <w:tabs>
          <w:tab w:val="num" w:pos="2604"/>
        </w:tabs>
        <w:ind w:left="2604" w:hanging="1470"/>
      </w:pPr>
      <w:rPr>
        <w:rFonts w:hint="default"/>
      </w:rPr>
    </w:lvl>
    <w:lvl w:ilvl="1" w:tplc="8ECE1B6E">
      <w:numFmt w:val="none"/>
      <w:lvlText w:val=""/>
      <w:lvlJc w:val="left"/>
      <w:pPr>
        <w:tabs>
          <w:tab w:val="num" w:pos="360"/>
        </w:tabs>
      </w:pPr>
    </w:lvl>
    <w:lvl w:ilvl="2" w:tplc="A8C4DF84">
      <w:numFmt w:val="none"/>
      <w:lvlText w:val=""/>
      <w:lvlJc w:val="left"/>
      <w:pPr>
        <w:tabs>
          <w:tab w:val="num" w:pos="360"/>
        </w:tabs>
      </w:pPr>
    </w:lvl>
    <w:lvl w:ilvl="3" w:tplc="4D04F618">
      <w:numFmt w:val="none"/>
      <w:lvlText w:val=""/>
      <w:lvlJc w:val="left"/>
      <w:pPr>
        <w:tabs>
          <w:tab w:val="num" w:pos="360"/>
        </w:tabs>
      </w:pPr>
    </w:lvl>
    <w:lvl w:ilvl="4" w:tplc="BB9E4B3C">
      <w:numFmt w:val="none"/>
      <w:lvlText w:val=""/>
      <w:lvlJc w:val="left"/>
      <w:pPr>
        <w:tabs>
          <w:tab w:val="num" w:pos="360"/>
        </w:tabs>
      </w:pPr>
    </w:lvl>
    <w:lvl w:ilvl="5" w:tplc="AEBCF726">
      <w:numFmt w:val="none"/>
      <w:lvlText w:val=""/>
      <w:lvlJc w:val="left"/>
      <w:pPr>
        <w:tabs>
          <w:tab w:val="num" w:pos="360"/>
        </w:tabs>
      </w:pPr>
    </w:lvl>
    <w:lvl w:ilvl="6" w:tplc="FF96E5DC">
      <w:numFmt w:val="none"/>
      <w:lvlText w:val=""/>
      <w:lvlJc w:val="left"/>
      <w:pPr>
        <w:tabs>
          <w:tab w:val="num" w:pos="360"/>
        </w:tabs>
      </w:pPr>
    </w:lvl>
    <w:lvl w:ilvl="7" w:tplc="E29642FA">
      <w:numFmt w:val="none"/>
      <w:lvlText w:val=""/>
      <w:lvlJc w:val="left"/>
      <w:pPr>
        <w:tabs>
          <w:tab w:val="num" w:pos="360"/>
        </w:tabs>
      </w:pPr>
    </w:lvl>
    <w:lvl w:ilvl="8" w:tplc="D85028FE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2"/>
  </w:num>
  <w:num w:numId="5">
    <w:abstractNumId w:val="8"/>
  </w:num>
  <w:num w:numId="6">
    <w:abstractNumId w:val="4"/>
  </w:num>
  <w:num w:numId="7">
    <w:abstractNumId w:val="10"/>
  </w:num>
  <w:num w:numId="8">
    <w:abstractNumId w:val="11"/>
  </w:num>
  <w:num w:numId="9">
    <w:abstractNumId w:val="7"/>
  </w:num>
  <w:num w:numId="10">
    <w:abstractNumId w:val="3"/>
  </w:num>
  <w:num w:numId="11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0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embedSystemFonts/>
  <w:stylePaneFormatFilter w:val="3F01"/>
  <w:defaultTabStop w:val="708"/>
  <w:hyphenationZone w:val="431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22EE8"/>
    <w:rsid w:val="00004204"/>
    <w:rsid w:val="0001549A"/>
    <w:rsid w:val="000217AE"/>
    <w:rsid w:val="000262A2"/>
    <w:rsid w:val="000424D0"/>
    <w:rsid w:val="00042707"/>
    <w:rsid w:val="00043895"/>
    <w:rsid w:val="00057480"/>
    <w:rsid w:val="00066002"/>
    <w:rsid w:val="000665CF"/>
    <w:rsid w:val="00066962"/>
    <w:rsid w:val="00066BD1"/>
    <w:rsid w:val="00072BD4"/>
    <w:rsid w:val="000834DD"/>
    <w:rsid w:val="000839FD"/>
    <w:rsid w:val="000871A4"/>
    <w:rsid w:val="00092248"/>
    <w:rsid w:val="00092BC8"/>
    <w:rsid w:val="000A29A4"/>
    <w:rsid w:val="000C2991"/>
    <w:rsid w:val="000D38BE"/>
    <w:rsid w:val="000D6681"/>
    <w:rsid w:val="000D6CDB"/>
    <w:rsid w:val="000D7547"/>
    <w:rsid w:val="000D796C"/>
    <w:rsid w:val="000E044B"/>
    <w:rsid w:val="000E0714"/>
    <w:rsid w:val="000E4328"/>
    <w:rsid w:val="000E4F88"/>
    <w:rsid w:val="001132E1"/>
    <w:rsid w:val="001348CA"/>
    <w:rsid w:val="00135A13"/>
    <w:rsid w:val="0014176B"/>
    <w:rsid w:val="00147807"/>
    <w:rsid w:val="00164082"/>
    <w:rsid w:val="00174E6F"/>
    <w:rsid w:val="001754C1"/>
    <w:rsid w:val="0018084F"/>
    <w:rsid w:val="00182FAE"/>
    <w:rsid w:val="0019435D"/>
    <w:rsid w:val="0019657C"/>
    <w:rsid w:val="00197170"/>
    <w:rsid w:val="00197DB1"/>
    <w:rsid w:val="001A6EE1"/>
    <w:rsid w:val="001D5557"/>
    <w:rsid w:val="001D61C5"/>
    <w:rsid w:val="001D7BD6"/>
    <w:rsid w:val="001E1E3B"/>
    <w:rsid w:val="001F1046"/>
    <w:rsid w:val="001F58BD"/>
    <w:rsid w:val="0020784F"/>
    <w:rsid w:val="00211F7E"/>
    <w:rsid w:val="00212324"/>
    <w:rsid w:val="00212C2F"/>
    <w:rsid w:val="002141B5"/>
    <w:rsid w:val="00214225"/>
    <w:rsid w:val="00221D47"/>
    <w:rsid w:val="00224005"/>
    <w:rsid w:val="00224A5A"/>
    <w:rsid w:val="002256CD"/>
    <w:rsid w:val="0022574D"/>
    <w:rsid w:val="0023149D"/>
    <w:rsid w:val="00236152"/>
    <w:rsid w:val="00237C0C"/>
    <w:rsid w:val="002434EB"/>
    <w:rsid w:val="002446A9"/>
    <w:rsid w:val="002518A2"/>
    <w:rsid w:val="00261646"/>
    <w:rsid w:val="00263F8C"/>
    <w:rsid w:val="00266EEC"/>
    <w:rsid w:val="0027067D"/>
    <w:rsid w:val="002757D7"/>
    <w:rsid w:val="0029513B"/>
    <w:rsid w:val="002A190C"/>
    <w:rsid w:val="002B46D5"/>
    <w:rsid w:val="002C10FD"/>
    <w:rsid w:val="002D5A41"/>
    <w:rsid w:val="002D5D56"/>
    <w:rsid w:val="002E0B82"/>
    <w:rsid w:val="002E6037"/>
    <w:rsid w:val="002F2E2F"/>
    <w:rsid w:val="002F2FA9"/>
    <w:rsid w:val="00310DDD"/>
    <w:rsid w:val="00313A76"/>
    <w:rsid w:val="003148BD"/>
    <w:rsid w:val="00315796"/>
    <w:rsid w:val="0031747F"/>
    <w:rsid w:val="003303FF"/>
    <w:rsid w:val="00330C61"/>
    <w:rsid w:val="0033548D"/>
    <w:rsid w:val="00335B47"/>
    <w:rsid w:val="00351165"/>
    <w:rsid w:val="00351992"/>
    <w:rsid w:val="00355770"/>
    <w:rsid w:val="00355D5A"/>
    <w:rsid w:val="00357152"/>
    <w:rsid w:val="0036106D"/>
    <w:rsid w:val="00365FDB"/>
    <w:rsid w:val="003660B2"/>
    <w:rsid w:val="003725AD"/>
    <w:rsid w:val="0038330F"/>
    <w:rsid w:val="00383E58"/>
    <w:rsid w:val="00383F17"/>
    <w:rsid w:val="003850E8"/>
    <w:rsid w:val="0039259B"/>
    <w:rsid w:val="003A7873"/>
    <w:rsid w:val="003B238C"/>
    <w:rsid w:val="003C654F"/>
    <w:rsid w:val="003D0F5B"/>
    <w:rsid w:val="003D55FD"/>
    <w:rsid w:val="003F676F"/>
    <w:rsid w:val="00411556"/>
    <w:rsid w:val="00413CBF"/>
    <w:rsid w:val="00415624"/>
    <w:rsid w:val="00416A16"/>
    <w:rsid w:val="00437344"/>
    <w:rsid w:val="004448D8"/>
    <w:rsid w:val="0044562D"/>
    <w:rsid w:val="004551BE"/>
    <w:rsid w:val="00466CE6"/>
    <w:rsid w:val="004765FE"/>
    <w:rsid w:val="00476DCA"/>
    <w:rsid w:val="00481DC3"/>
    <w:rsid w:val="00483C0D"/>
    <w:rsid w:val="004938AE"/>
    <w:rsid w:val="00496131"/>
    <w:rsid w:val="004965AB"/>
    <w:rsid w:val="00497235"/>
    <w:rsid w:val="004A1CE8"/>
    <w:rsid w:val="004B36F0"/>
    <w:rsid w:val="004B4785"/>
    <w:rsid w:val="004C2D68"/>
    <w:rsid w:val="004D074D"/>
    <w:rsid w:val="004D3E94"/>
    <w:rsid w:val="004D4F65"/>
    <w:rsid w:val="004D6DB2"/>
    <w:rsid w:val="004E1DB9"/>
    <w:rsid w:val="004E267B"/>
    <w:rsid w:val="004F6FDD"/>
    <w:rsid w:val="0051135C"/>
    <w:rsid w:val="00514EEF"/>
    <w:rsid w:val="005270A3"/>
    <w:rsid w:val="00527DBB"/>
    <w:rsid w:val="00541C91"/>
    <w:rsid w:val="00542F1B"/>
    <w:rsid w:val="005449AD"/>
    <w:rsid w:val="005459CA"/>
    <w:rsid w:val="00547DFE"/>
    <w:rsid w:val="00554D0B"/>
    <w:rsid w:val="005755B0"/>
    <w:rsid w:val="00576097"/>
    <w:rsid w:val="00576D89"/>
    <w:rsid w:val="005A25F7"/>
    <w:rsid w:val="005A315E"/>
    <w:rsid w:val="005A6775"/>
    <w:rsid w:val="005B1660"/>
    <w:rsid w:val="005B2C71"/>
    <w:rsid w:val="005B45C2"/>
    <w:rsid w:val="005B701A"/>
    <w:rsid w:val="005B797F"/>
    <w:rsid w:val="005C153B"/>
    <w:rsid w:val="005C2F75"/>
    <w:rsid w:val="005D0588"/>
    <w:rsid w:val="005D2ADC"/>
    <w:rsid w:val="005D593A"/>
    <w:rsid w:val="005E7270"/>
    <w:rsid w:val="005F664B"/>
    <w:rsid w:val="00605893"/>
    <w:rsid w:val="00613D14"/>
    <w:rsid w:val="006215FA"/>
    <w:rsid w:val="00630C1B"/>
    <w:rsid w:val="0063150C"/>
    <w:rsid w:val="0063673D"/>
    <w:rsid w:val="00637E3B"/>
    <w:rsid w:val="00641D39"/>
    <w:rsid w:val="00642470"/>
    <w:rsid w:val="0064661C"/>
    <w:rsid w:val="0064668B"/>
    <w:rsid w:val="0065048C"/>
    <w:rsid w:val="00653964"/>
    <w:rsid w:val="00671ADE"/>
    <w:rsid w:val="00675049"/>
    <w:rsid w:val="0067514B"/>
    <w:rsid w:val="006A74B3"/>
    <w:rsid w:val="006B49DC"/>
    <w:rsid w:val="006C17C2"/>
    <w:rsid w:val="006C1A66"/>
    <w:rsid w:val="006C355E"/>
    <w:rsid w:val="006C3EB8"/>
    <w:rsid w:val="006E09A6"/>
    <w:rsid w:val="006F28D9"/>
    <w:rsid w:val="006F7F45"/>
    <w:rsid w:val="00707AD6"/>
    <w:rsid w:val="0072781D"/>
    <w:rsid w:val="007332B6"/>
    <w:rsid w:val="007505E2"/>
    <w:rsid w:val="00752237"/>
    <w:rsid w:val="00764900"/>
    <w:rsid w:val="00771E56"/>
    <w:rsid w:val="00774726"/>
    <w:rsid w:val="007813E5"/>
    <w:rsid w:val="007924B2"/>
    <w:rsid w:val="0079492A"/>
    <w:rsid w:val="007960CE"/>
    <w:rsid w:val="00797951"/>
    <w:rsid w:val="007A0E1C"/>
    <w:rsid w:val="007A797C"/>
    <w:rsid w:val="007B1899"/>
    <w:rsid w:val="007B3CF9"/>
    <w:rsid w:val="007B3DEF"/>
    <w:rsid w:val="007B440E"/>
    <w:rsid w:val="007C0553"/>
    <w:rsid w:val="007C42D5"/>
    <w:rsid w:val="007C7D27"/>
    <w:rsid w:val="007D1D9B"/>
    <w:rsid w:val="007D552E"/>
    <w:rsid w:val="007D5EAF"/>
    <w:rsid w:val="007F17F8"/>
    <w:rsid w:val="007F522A"/>
    <w:rsid w:val="007F7303"/>
    <w:rsid w:val="008028A0"/>
    <w:rsid w:val="00802936"/>
    <w:rsid w:val="00805986"/>
    <w:rsid w:val="00824357"/>
    <w:rsid w:val="008466DA"/>
    <w:rsid w:val="00872605"/>
    <w:rsid w:val="00877E1B"/>
    <w:rsid w:val="00892075"/>
    <w:rsid w:val="00893EEF"/>
    <w:rsid w:val="00896A84"/>
    <w:rsid w:val="008A027D"/>
    <w:rsid w:val="008B1DC5"/>
    <w:rsid w:val="008B2D23"/>
    <w:rsid w:val="008D399C"/>
    <w:rsid w:val="008E234E"/>
    <w:rsid w:val="008F3A37"/>
    <w:rsid w:val="008F43FD"/>
    <w:rsid w:val="00912AF7"/>
    <w:rsid w:val="00914951"/>
    <w:rsid w:val="009222F5"/>
    <w:rsid w:val="0092342B"/>
    <w:rsid w:val="00926240"/>
    <w:rsid w:val="00936EB9"/>
    <w:rsid w:val="00940431"/>
    <w:rsid w:val="00944B6B"/>
    <w:rsid w:val="009472D4"/>
    <w:rsid w:val="009515CD"/>
    <w:rsid w:val="00951C86"/>
    <w:rsid w:val="009555B6"/>
    <w:rsid w:val="009670CD"/>
    <w:rsid w:val="00975E62"/>
    <w:rsid w:val="00976C8D"/>
    <w:rsid w:val="00984742"/>
    <w:rsid w:val="00984B44"/>
    <w:rsid w:val="00986683"/>
    <w:rsid w:val="00986C81"/>
    <w:rsid w:val="009A02A7"/>
    <w:rsid w:val="009A1FA5"/>
    <w:rsid w:val="009A48C4"/>
    <w:rsid w:val="009B38B6"/>
    <w:rsid w:val="009B570F"/>
    <w:rsid w:val="009C3C74"/>
    <w:rsid w:val="009D1432"/>
    <w:rsid w:val="009D45AF"/>
    <w:rsid w:val="009D4FC5"/>
    <w:rsid w:val="009D5710"/>
    <w:rsid w:val="009D6C00"/>
    <w:rsid w:val="009E0DBC"/>
    <w:rsid w:val="009E69F2"/>
    <w:rsid w:val="00A076AB"/>
    <w:rsid w:val="00A2368F"/>
    <w:rsid w:val="00A25C6E"/>
    <w:rsid w:val="00A26A5D"/>
    <w:rsid w:val="00A30675"/>
    <w:rsid w:val="00A34FC8"/>
    <w:rsid w:val="00A43FF4"/>
    <w:rsid w:val="00A5540E"/>
    <w:rsid w:val="00A64B2F"/>
    <w:rsid w:val="00A67C15"/>
    <w:rsid w:val="00A754A8"/>
    <w:rsid w:val="00A820F7"/>
    <w:rsid w:val="00A85D3F"/>
    <w:rsid w:val="00A90EB6"/>
    <w:rsid w:val="00A94D56"/>
    <w:rsid w:val="00A95071"/>
    <w:rsid w:val="00AC5015"/>
    <w:rsid w:val="00AC6442"/>
    <w:rsid w:val="00AD29A5"/>
    <w:rsid w:val="00AE34B3"/>
    <w:rsid w:val="00AE4AFC"/>
    <w:rsid w:val="00AF35E7"/>
    <w:rsid w:val="00B0604D"/>
    <w:rsid w:val="00B122AE"/>
    <w:rsid w:val="00B15A2D"/>
    <w:rsid w:val="00B33DC6"/>
    <w:rsid w:val="00B374F6"/>
    <w:rsid w:val="00B37A43"/>
    <w:rsid w:val="00B40399"/>
    <w:rsid w:val="00B444E5"/>
    <w:rsid w:val="00B45603"/>
    <w:rsid w:val="00B56FF8"/>
    <w:rsid w:val="00B66FC5"/>
    <w:rsid w:val="00B74938"/>
    <w:rsid w:val="00B76169"/>
    <w:rsid w:val="00B764F2"/>
    <w:rsid w:val="00B8609D"/>
    <w:rsid w:val="00B866BC"/>
    <w:rsid w:val="00B93166"/>
    <w:rsid w:val="00B934C5"/>
    <w:rsid w:val="00B93817"/>
    <w:rsid w:val="00BA5BB5"/>
    <w:rsid w:val="00BC1E1A"/>
    <w:rsid w:val="00BC7160"/>
    <w:rsid w:val="00BD117F"/>
    <w:rsid w:val="00BD692E"/>
    <w:rsid w:val="00BD7496"/>
    <w:rsid w:val="00BF2BEA"/>
    <w:rsid w:val="00C009C9"/>
    <w:rsid w:val="00C02A1E"/>
    <w:rsid w:val="00C03C8C"/>
    <w:rsid w:val="00C0406B"/>
    <w:rsid w:val="00C04C2C"/>
    <w:rsid w:val="00C05C69"/>
    <w:rsid w:val="00C13257"/>
    <w:rsid w:val="00C1360B"/>
    <w:rsid w:val="00C13C79"/>
    <w:rsid w:val="00C20923"/>
    <w:rsid w:val="00C21254"/>
    <w:rsid w:val="00C23C44"/>
    <w:rsid w:val="00C27A32"/>
    <w:rsid w:val="00C3105F"/>
    <w:rsid w:val="00C33547"/>
    <w:rsid w:val="00C34C24"/>
    <w:rsid w:val="00C43217"/>
    <w:rsid w:val="00C53DAE"/>
    <w:rsid w:val="00C629C8"/>
    <w:rsid w:val="00C720F7"/>
    <w:rsid w:val="00C736FA"/>
    <w:rsid w:val="00C85A13"/>
    <w:rsid w:val="00C92FF5"/>
    <w:rsid w:val="00C93929"/>
    <w:rsid w:val="00C93FFE"/>
    <w:rsid w:val="00C94C23"/>
    <w:rsid w:val="00CD0DD7"/>
    <w:rsid w:val="00CD271B"/>
    <w:rsid w:val="00CE138E"/>
    <w:rsid w:val="00CF2264"/>
    <w:rsid w:val="00D01291"/>
    <w:rsid w:val="00D0777A"/>
    <w:rsid w:val="00D16F2B"/>
    <w:rsid w:val="00D3128B"/>
    <w:rsid w:val="00D40D0F"/>
    <w:rsid w:val="00D41861"/>
    <w:rsid w:val="00D45657"/>
    <w:rsid w:val="00D45EF5"/>
    <w:rsid w:val="00D475E5"/>
    <w:rsid w:val="00D63027"/>
    <w:rsid w:val="00D752F6"/>
    <w:rsid w:val="00D81C9A"/>
    <w:rsid w:val="00D914E6"/>
    <w:rsid w:val="00D92AF3"/>
    <w:rsid w:val="00D93185"/>
    <w:rsid w:val="00D97426"/>
    <w:rsid w:val="00DA1D5D"/>
    <w:rsid w:val="00DA5CE1"/>
    <w:rsid w:val="00DA7A5F"/>
    <w:rsid w:val="00DB1ACE"/>
    <w:rsid w:val="00DB288E"/>
    <w:rsid w:val="00DB33C2"/>
    <w:rsid w:val="00DC1823"/>
    <w:rsid w:val="00DD5364"/>
    <w:rsid w:val="00DF3D48"/>
    <w:rsid w:val="00DF3DB1"/>
    <w:rsid w:val="00DF77AC"/>
    <w:rsid w:val="00E006EE"/>
    <w:rsid w:val="00E0171F"/>
    <w:rsid w:val="00E02E04"/>
    <w:rsid w:val="00E22EE8"/>
    <w:rsid w:val="00E23763"/>
    <w:rsid w:val="00E3723C"/>
    <w:rsid w:val="00E41BF0"/>
    <w:rsid w:val="00E43EC5"/>
    <w:rsid w:val="00E478E0"/>
    <w:rsid w:val="00E47DCE"/>
    <w:rsid w:val="00E83AE9"/>
    <w:rsid w:val="00E87A07"/>
    <w:rsid w:val="00E91C77"/>
    <w:rsid w:val="00E94F1B"/>
    <w:rsid w:val="00E95013"/>
    <w:rsid w:val="00E96C72"/>
    <w:rsid w:val="00EA38F8"/>
    <w:rsid w:val="00EA3F64"/>
    <w:rsid w:val="00EA44BF"/>
    <w:rsid w:val="00EA7FBB"/>
    <w:rsid w:val="00EB4356"/>
    <w:rsid w:val="00EB4B37"/>
    <w:rsid w:val="00EB782F"/>
    <w:rsid w:val="00ED50F0"/>
    <w:rsid w:val="00ED6615"/>
    <w:rsid w:val="00EE65E1"/>
    <w:rsid w:val="00EF0DC0"/>
    <w:rsid w:val="00EF49DB"/>
    <w:rsid w:val="00EF79A4"/>
    <w:rsid w:val="00F03879"/>
    <w:rsid w:val="00F14577"/>
    <w:rsid w:val="00F26024"/>
    <w:rsid w:val="00F56E06"/>
    <w:rsid w:val="00F65A87"/>
    <w:rsid w:val="00F65B6E"/>
    <w:rsid w:val="00F66645"/>
    <w:rsid w:val="00F67A09"/>
    <w:rsid w:val="00F71FC5"/>
    <w:rsid w:val="00F73F6D"/>
    <w:rsid w:val="00F759D0"/>
    <w:rsid w:val="00F76142"/>
    <w:rsid w:val="00F76DC7"/>
    <w:rsid w:val="00F80099"/>
    <w:rsid w:val="00F853B6"/>
    <w:rsid w:val="00F85767"/>
    <w:rsid w:val="00F954D0"/>
    <w:rsid w:val="00F96CC0"/>
    <w:rsid w:val="00FA3304"/>
    <w:rsid w:val="00FC0B22"/>
    <w:rsid w:val="00FC1CB1"/>
    <w:rsid w:val="00FD2238"/>
    <w:rsid w:val="00FD6CF7"/>
    <w:rsid w:val="00FE3EEE"/>
    <w:rsid w:val="00FF583B"/>
    <w:rsid w:val="00FF5F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E1C"/>
    <w:rPr>
      <w:sz w:val="28"/>
    </w:rPr>
  </w:style>
  <w:style w:type="paragraph" w:styleId="1">
    <w:name w:val="heading 1"/>
    <w:basedOn w:val="a"/>
    <w:next w:val="a"/>
    <w:qFormat/>
    <w:rsid w:val="007A0E1C"/>
    <w:pPr>
      <w:keepNext/>
      <w:jc w:val="both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7A0E1C"/>
    <w:pPr>
      <w:keepNext/>
      <w:ind w:firstLine="1134"/>
      <w:jc w:val="both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A0E1C"/>
    <w:pPr>
      <w:jc w:val="both"/>
    </w:pPr>
  </w:style>
  <w:style w:type="paragraph" w:styleId="a4">
    <w:name w:val="Body Text Indent"/>
    <w:basedOn w:val="a"/>
    <w:rsid w:val="007A0E1C"/>
    <w:pPr>
      <w:ind w:firstLine="1134"/>
      <w:jc w:val="both"/>
    </w:pPr>
  </w:style>
  <w:style w:type="paragraph" w:styleId="a5">
    <w:name w:val="header"/>
    <w:basedOn w:val="a"/>
    <w:rsid w:val="007A0E1C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7A0E1C"/>
  </w:style>
  <w:style w:type="paragraph" w:customStyle="1" w:styleId="Postan">
    <w:name w:val="Postan"/>
    <w:basedOn w:val="a"/>
    <w:rsid w:val="007A0E1C"/>
    <w:pPr>
      <w:jc w:val="center"/>
    </w:pPr>
  </w:style>
  <w:style w:type="paragraph" w:styleId="a7">
    <w:name w:val="Balloon Text"/>
    <w:basedOn w:val="a"/>
    <w:semiHidden/>
    <w:rsid w:val="00B93166"/>
    <w:rPr>
      <w:rFonts w:ascii="Tahoma" w:hAnsi="Tahoma" w:cs="Tahoma"/>
      <w:sz w:val="16"/>
      <w:szCs w:val="16"/>
    </w:rPr>
  </w:style>
  <w:style w:type="character" w:customStyle="1" w:styleId="a8">
    <w:name w:val="Абзац списка Знак"/>
    <w:aliases w:val="ПАРАГРАФ Знак,List Paragraph Знак,Абзац списка11 Знак"/>
    <w:link w:val="a9"/>
    <w:locked/>
    <w:rsid w:val="007C42D5"/>
  </w:style>
  <w:style w:type="paragraph" w:styleId="a9">
    <w:name w:val="List Paragraph"/>
    <w:aliases w:val="ПАРАГРАФ,List Paragraph,Абзац списка11"/>
    <w:basedOn w:val="a"/>
    <w:link w:val="a8"/>
    <w:qFormat/>
    <w:rsid w:val="007C42D5"/>
    <w:pPr>
      <w:ind w:left="720"/>
    </w:pPr>
    <w:rPr>
      <w:sz w:val="20"/>
    </w:rPr>
  </w:style>
  <w:style w:type="character" w:customStyle="1" w:styleId="CharStyle10">
    <w:name w:val="Char Style 10"/>
    <w:link w:val="Style9"/>
    <w:uiPriority w:val="99"/>
    <w:locked/>
    <w:rsid w:val="007C42D5"/>
    <w:rPr>
      <w:sz w:val="26"/>
      <w:szCs w:val="26"/>
      <w:shd w:val="clear" w:color="auto" w:fill="FFFFFF"/>
    </w:rPr>
  </w:style>
  <w:style w:type="paragraph" w:customStyle="1" w:styleId="Style9">
    <w:name w:val="Style 9"/>
    <w:basedOn w:val="a"/>
    <w:link w:val="CharStyle10"/>
    <w:uiPriority w:val="99"/>
    <w:rsid w:val="007C42D5"/>
    <w:pPr>
      <w:widowControl w:val="0"/>
      <w:shd w:val="clear" w:color="auto" w:fill="FFFFFF"/>
      <w:spacing w:before="540" w:line="312" w:lineRule="exact"/>
      <w:jc w:val="both"/>
    </w:pPr>
    <w:rPr>
      <w:sz w:val="26"/>
      <w:szCs w:val="26"/>
    </w:rPr>
  </w:style>
  <w:style w:type="paragraph" w:styleId="aa">
    <w:name w:val="footer"/>
    <w:basedOn w:val="a"/>
    <w:link w:val="ab"/>
    <w:uiPriority w:val="99"/>
    <w:rsid w:val="00266EE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266EEC"/>
    <w:rPr>
      <w:sz w:val="28"/>
    </w:rPr>
  </w:style>
  <w:style w:type="paragraph" w:customStyle="1" w:styleId="ConsPlusNormal">
    <w:name w:val="ConsPlusNormal"/>
    <w:link w:val="ConsPlusNormal0"/>
    <w:rsid w:val="009515C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ConsPlusNormal0">
    <w:name w:val="ConsPlusNormal Знак"/>
    <w:link w:val="ConsPlusNormal"/>
    <w:locked/>
    <w:rsid w:val="007B440E"/>
    <w:rPr>
      <w:rFonts w:ascii="Calibri" w:hAnsi="Calibri" w:cs="Calibri"/>
      <w:sz w:val="22"/>
    </w:rPr>
  </w:style>
  <w:style w:type="paragraph" w:styleId="ac">
    <w:name w:val="Normal (Web)"/>
    <w:basedOn w:val="a"/>
    <w:uiPriority w:val="99"/>
    <w:unhideWhenUsed/>
    <w:rsid w:val="003F676F"/>
    <w:pPr>
      <w:spacing w:before="100" w:beforeAutospacing="1" w:after="100" w:afterAutospacing="1"/>
    </w:pPr>
    <w:rPr>
      <w:sz w:val="24"/>
      <w:szCs w:val="24"/>
    </w:rPr>
  </w:style>
  <w:style w:type="paragraph" w:customStyle="1" w:styleId="10">
    <w:name w:val="Обычный1"/>
    <w:rsid w:val="000A29A4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89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DA7E59-769F-4DDE-B5B9-5BE48C6D0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9</Pages>
  <Words>3092</Words>
  <Characters>17630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20681</CharactersWithSpaces>
  <SharedDoc>false</SharedDoc>
  <HLinks>
    <vt:vector size="12" baseType="variant">
      <vt:variant>
        <vt:i4>3473462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consultantplus://offline/ref=2737F11CC66AE405D954D0F7A46A4BDAFF7F897FAAFCE8406CE7FB72184FF587E3BA07E32B83ACF5BBB85F017E5574C8CF533675ZBo6I</vt:lpwstr>
      </vt:variant>
      <vt:variant>
        <vt:lpwstr/>
      </vt:variant>
      <vt:variant>
        <vt:i4>5308507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consultantplus://offline/ref=EF065FAF0D82BBB3B2BA34094DBB898F0C4ACEA0DE293F203792AA4311D5390555967DE4BEE13EEE8BD209644CHET4L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ВОСХОД</dc:creator>
  <cp:lastModifiedBy>USER</cp:lastModifiedBy>
  <cp:revision>34</cp:revision>
  <cp:lastPrinted>2024-10-28T10:33:00Z</cp:lastPrinted>
  <dcterms:created xsi:type="dcterms:W3CDTF">2023-10-20T07:15:00Z</dcterms:created>
  <dcterms:modified xsi:type="dcterms:W3CDTF">2024-10-30T07:15:00Z</dcterms:modified>
</cp:coreProperties>
</file>