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А Н А Л И </w:t>
      </w:r>
      <w:proofErr w:type="gramStart"/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З</w:t>
      </w:r>
      <w:proofErr w:type="gramEnd"/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Работы с письменными обращениями граждан, поступившими в администрацию 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за 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>1 полугодие 2018 года</w:t>
      </w:r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В 1 полугодие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2018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в администрацию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 xml:space="preserve">Николаевского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поступило 6 письменных обращений граждан. Указанные обращения рассматривались Главой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Администрации Николаевского сельского поселения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совместно со специалистами администрации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.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По категориям обратившиеся граждане распределяются в следующем порядке:</w:t>
      </w:r>
    </w:p>
    <w:p w:rsidR="000A2E29" w:rsidRPr="000A2E29" w:rsidRDefault="000A2E29" w:rsidP="00744B70">
      <w:pPr>
        <w:pStyle w:val="a5"/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 - пенсионеры -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4</w:t>
      </w:r>
    </w:p>
    <w:p w:rsidR="000A2E29" w:rsidRDefault="000A2E29" w:rsidP="00744B7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от жителей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2</w:t>
      </w:r>
    </w:p>
    <w:p w:rsidR="00744B70" w:rsidRDefault="00744B70" w:rsidP="00744B70">
      <w:pPr>
        <w:pStyle w:val="a5"/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коллективные </w:t>
      </w:r>
      <w:r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0</w:t>
      </w:r>
    </w:p>
    <w:p w:rsidR="00744B70" w:rsidRPr="000A2E29" w:rsidRDefault="00744B70" w:rsidP="00744B70">
      <w:pPr>
        <w:pStyle w:val="a5"/>
        <w:shd w:val="clear" w:color="auto" w:fill="FFFFFF"/>
        <w:ind w:left="360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Тематика поступивших обращений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95"/>
        <w:gridCol w:w="3890"/>
      </w:tblGrid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Количество обращений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Удаление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2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Соблюдение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2</w:t>
            </w:r>
          </w:p>
        </w:tc>
      </w:tr>
      <w:tr w:rsidR="00744B70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B70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Сжигание мусора на соседнем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B70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</w:tbl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Анализ тематики обращений за 1 полугодие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2018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показал, что значительная часть обращений граждан была по вопросам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удаления деревьев и соблюдения Правил благоустройства.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Исполнитель: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 xml:space="preserve">главный специалист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администрации поселения</w:t>
      </w:r>
    </w:p>
    <w:p w:rsidR="000A2E29" w:rsidRPr="000A2E29" w:rsidRDefault="00744B70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Левина О.Г.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  </w:t>
      </w:r>
      <w:r>
        <w:rPr>
          <w:rFonts w:ascii="Times New Roman" w:hAnsi="Times New Roman" w:cs="Times New Roman"/>
          <w:color w:val="1C1C1C"/>
          <w:sz w:val="28"/>
          <w:szCs w:val="28"/>
        </w:rPr>
        <w:t>8(86347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15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09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BB1A92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А Н А Л И </w:t>
      </w:r>
      <w:proofErr w:type="gramStart"/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З</w:t>
      </w:r>
      <w:proofErr w:type="gramEnd"/>
    </w:p>
    <w:p w:rsidR="000A2E29" w:rsidRPr="000A2E29" w:rsidRDefault="000A2E29" w:rsidP="00BB1A92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Работы с письменными обращениями граждан, поступившими в администрацию </w:t>
      </w:r>
      <w:r w:rsidR="00744B70">
        <w:rPr>
          <w:rStyle w:val="a6"/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</w:t>
      </w:r>
      <w:r w:rsidR="00744B70">
        <w:rPr>
          <w:rStyle w:val="a6"/>
          <w:rFonts w:ascii="Times New Roman" w:hAnsi="Times New Roman" w:cs="Times New Roman"/>
          <w:color w:val="1C1C1C"/>
          <w:sz w:val="28"/>
          <w:szCs w:val="28"/>
        </w:rPr>
        <w:t>2 полугодие 2018</w:t>
      </w: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года</w:t>
      </w:r>
    </w:p>
    <w:p w:rsidR="000A2E29" w:rsidRPr="000A2E29" w:rsidRDefault="000A2E29" w:rsidP="00744B70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744B70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За 2 полугодие 2018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поступило </w:t>
      </w:r>
      <w:r>
        <w:rPr>
          <w:rFonts w:ascii="Times New Roman" w:hAnsi="Times New Roman" w:cs="Times New Roman"/>
          <w:color w:val="1C1C1C"/>
          <w:sz w:val="28"/>
          <w:szCs w:val="28"/>
        </w:rPr>
        <w:t>5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письменных обращений граждан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и 2 устных обращения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. Указанные обращения рассматривались Главой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Администрации Николаевского 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сельского поселения совместно со специалистами администрации».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По категориям обратившиеся граждане распределяются в следующем порядке: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пенсионеры – </w:t>
      </w:r>
      <w:r w:rsidR="00675B28">
        <w:rPr>
          <w:rFonts w:ascii="Times New Roman" w:hAnsi="Times New Roman" w:cs="Times New Roman"/>
          <w:color w:val="1C1C1C"/>
          <w:sz w:val="28"/>
          <w:szCs w:val="28"/>
        </w:rPr>
        <w:t>0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от жителей – </w:t>
      </w:r>
      <w:r w:rsidR="00BB1A92">
        <w:rPr>
          <w:rFonts w:ascii="Times New Roman" w:hAnsi="Times New Roman" w:cs="Times New Roman"/>
          <w:color w:val="1C1C1C"/>
          <w:sz w:val="28"/>
          <w:szCs w:val="28"/>
        </w:rPr>
        <w:t>7</w:t>
      </w:r>
    </w:p>
    <w:p w:rsid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коллективные </w:t>
      </w:r>
      <w:r w:rsidR="00BB1A92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B1A92">
        <w:rPr>
          <w:rFonts w:ascii="Times New Roman" w:hAnsi="Times New Roman" w:cs="Times New Roman"/>
          <w:color w:val="1C1C1C"/>
          <w:sz w:val="28"/>
          <w:szCs w:val="28"/>
        </w:rPr>
        <w:t>2</w:t>
      </w:r>
    </w:p>
    <w:p w:rsidR="00BB1A92" w:rsidRPr="000A2E29" w:rsidRDefault="00BB1A92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Тематика поступивших обращений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9"/>
        <w:gridCol w:w="2986"/>
      </w:tblGrid>
      <w:tr w:rsidR="000A2E29" w:rsidRPr="000A2E29" w:rsidTr="00BB1A92">
        <w:trPr>
          <w:tblCellSpacing w:w="0" w:type="dxa"/>
        </w:trPr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Вопросы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Количество обращений</w:t>
            </w:r>
          </w:p>
        </w:tc>
      </w:tr>
      <w:tr w:rsidR="00BB1A92" w:rsidRPr="000A2E29" w:rsidTr="00BB1A92">
        <w:trPr>
          <w:tblCellSpacing w:w="0" w:type="dxa"/>
        </w:trPr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Соблюдение Правил благоустройства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3</w:t>
            </w:r>
          </w:p>
        </w:tc>
      </w:tr>
      <w:tr w:rsidR="00BB1A92" w:rsidRPr="000A2E29" w:rsidTr="00BB1A92">
        <w:trPr>
          <w:tblCellSpacing w:w="0" w:type="dxa"/>
        </w:trPr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Удаление деревьев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BB1A92" w:rsidRPr="000A2E29" w:rsidTr="00A4104C">
        <w:trPr>
          <w:tblCellSpacing w:w="0" w:type="dxa"/>
        </w:trPr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По имущественному налогу (правомерность начисления)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BB1A92" w:rsidRPr="000A2E29" w:rsidTr="00BB1A92">
        <w:trPr>
          <w:tblCellSpacing w:w="0" w:type="dxa"/>
        </w:trPr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Спор между соседями по пользованию колодцем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BB1A92" w:rsidRPr="000A2E29" w:rsidTr="00BB1A92">
        <w:trPr>
          <w:tblCellSpacing w:w="0" w:type="dxa"/>
        </w:trPr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Несанкционированная свалка мусора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92" w:rsidRPr="000A2E29" w:rsidRDefault="00BB1A92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</w:tbl>
    <w:p w:rsidR="000A2E29" w:rsidRPr="000A2E29" w:rsidRDefault="00BB1A92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Анализ тематики обращений за </w:t>
      </w:r>
      <w:r w:rsidR="00BB1A92">
        <w:rPr>
          <w:rFonts w:ascii="Times New Roman" w:hAnsi="Times New Roman" w:cs="Times New Roman"/>
          <w:color w:val="1C1C1C"/>
          <w:sz w:val="28"/>
          <w:szCs w:val="28"/>
        </w:rPr>
        <w:t>2 полугодие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B1A92">
        <w:rPr>
          <w:rFonts w:ascii="Times New Roman" w:hAnsi="Times New Roman" w:cs="Times New Roman"/>
          <w:color w:val="1C1C1C"/>
          <w:sz w:val="28"/>
          <w:szCs w:val="28"/>
        </w:rPr>
        <w:t>2018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показал, что тематика обращений граждан разносторонняя.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Исполнитель</w:t>
      </w:r>
      <w:r w:rsidR="00675B28">
        <w:rPr>
          <w:rFonts w:ascii="Times New Roman" w:hAnsi="Times New Roman" w:cs="Times New Roman"/>
          <w:color w:val="1C1C1C"/>
          <w:sz w:val="28"/>
          <w:szCs w:val="28"/>
        </w:rPr>
        <w:t>: главный специалист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администрации поселения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Левина О.Г.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  </w:t>
      </w:r>
      <w:r>
        <w:rPr>
          <w:rFonts w:ascii="Times New Roman" w:hAnsi="Times New Roman" w:cs="Times New Roman"/>
          <w:color w:val="1C1C1C"/>
          <w:sz w:val="28"/>
          <w:szCs w:val="28"/>
        </w:rPr>
        <w:t>8(86347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15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09</w:t>
      </w: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675B28" w:rsidRPr="000A2E29" w:rsidRDefault="00675B28" w:rsidP="00675B28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А Н А Л И </w:t>
      </w:r>
      <w:proofErr w:type="gramStart"/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З</w:t>
      </w:r>
      <w:proofErr w:type="gramEnd"/>
    </w:p>
    <w:p w:rsidR="00675B28" w:rsidRPr="000A2E29" w:rsidRDefault="00675B28" w:rsidP="00675B28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Работы с письменными обращениями граждан, поступившими в администрацию </w:t>
      </w:r>
      <w:r>
        <w:rPr>
          <w:rStyle w:val="a6"/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за  </w:t>
      </w:r>
      <w:r>
        <w:rPr>
          <w:rStyle w:val="a6"/>
          <w:rFonts w:ascii="Times New Roman" w:hAnsi="Times New Roman" w:cs="Times New Roman"/>
          <w:color w:val="1C1C1C"/>
          <w:sz w:val="28"/>
          <w:szCs w:val="28"/>
        </w:rPr>
        <w:t>2018 год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 2018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 в администрацию </w:t>
      </w:r>
      <w:r>
        <w:rPr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поступило </w:t>
      </w:r>
      <w:r>
        <w:rPr>
          <w:rFonts w:ascii="Times New Roman" w:hAnsi="Times New Roman" w:cs="Times New Roman"/>
          <w:color w:val="1C1C1C"/>
          <w:sz w:val="28"/>
          <w:szCs w:val="28"/>
        </w:rPr>
        <w:t>11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письменных обращений граждан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и 2 устных обращения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. Указанные обращения рассматривались Главой </w:t>
      </w:r>
      <w:r>
        <w:rPr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совместно со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специалистами администрации.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По категориям обратившиеся граждане распределяются в следующем порядке: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пенсионеры – </w:t>
      </w:r>
      <w:r>
        <w:rPr>
          <w:rFonts w:ascii="Times New Roman" w:hAnsi="Times New Roman" w:cs="Times New Roman"/>
          <w:color w:val="1C1C1C"/>
          <w:sz w:val="28"/>
          <w:szCs w:val="28"/>
        </w:rPr>
        <w:t>4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от жителей – </w:t>
      </w:r>
      <w:r>
        <w:rPr>
          <w:rFonts w:ascii="Times New Roman" w:hAnsi="Times New Roman" w:cs="Times New Roman"/>
          <w:color w:val="1C1C1C"/>
          <w:sz w:val="28"/>
          <w:szCs w:val="28"/>
        </w:rPr>
        <w:t>9</w:t>
      </w: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коллективные </w:t>
      </w:r>
      <w:r w:rsidR="00592900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0</w:t>
      </w:r>
    </w:p>
    <w:p w:rsidR="00592900" w:rsidRPr="000A2E29" w:rsidRDefault="00592900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Тематика поступивших обращений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4"/>
        <w:gridCol w:w="2881"/>
      </w:tblGrid>
      <w:tr w:rsidR="00675B28" w:rsidRPr="000A2E29" w:rsidTr="00675B28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Вопросы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Количество обращений</w:t>
            </w:r>
          </w:p>
        </w:tc>
      </w:tr>
      <w:tr w:rsidR="00675B28" w:rsidRPr="000A2E29" w:rsidTr="00675B28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</w:p>
        </w:tc>
      </w:tr>
      <w:tr w:rsidR="00675B28" w:rsidRPr="000A2E29" w:rsidTr="00675B28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Уличное освещение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675B28" w:rsidRPr="000A2E29" w:rsidTr="00675B28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Удаление деревьев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3</w:t>
            </w:r>
          </w:p>
        </w:tc>
      </w:tr>
      <w:tr w:rsidR="00675B28" w:rsidRPr="000A2E29" w:rsidTr="00675B28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Соблюдение Правил благоустройства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5</w:t>
            </w:r>
          </w:p>
        </w:tc>
      </w:tr>
      <w:tr w:rsidR="00675B28" w:rsidTr="00675B28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Сжигание мусора на соседнем участке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B28" w:rsidRDefault="00675B28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592900" w:rsidRPr="000A2E29" w:rsidTr="00592900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00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По имущественному налогу (правомерность начисления)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00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592900" w:rsidRPr="000A2E29" w:rsidTr="00592900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00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Спор между соседями по пользованию колодцем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00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592900" w:rsidRPr="000A2E29" w:rsidTr="00592900">
        <w:trPr>
          <w:tblCellSpacing w:w="0" w:type="dxa"/>
        </w:trPr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00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Несанкционированная свалка мусора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900" w:rsidRPr="000A2E29" w:rsidRDefault="00592900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</w:tbl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Анализ тематики обращений за </w:t>
      </w:r>
      <w:r w:rsidR="00592900">
        <w:rPr>
          <w:rFonts w:ascii="Times New Roman" w:hAnsi="Times New Roman" w:cs="Times New Roman"/>
          <w:color w:val="1C1C1C"/>
          <w:sz w:val="28"/>
          <w:szCs w:val="28"/>
        </w:rPr>
        <w:t>2018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год показал, что тематика обращений граждан разносторонняя. </w:t>
      </w:r>
    </w:p>
    <w:p w:rsidR="00592900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592900" w:rsidRPr="000A2E29" w:rsidRDefault="00592900" w:rsidP="00592900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Исполнитель</w:t>
      </w:r>
      <w:r>
        <w:rPr>
          <w:rFonts w:ascii="Times New Roman" w:hAnsi="Times New Roman" w:cs="Times New Roman"/>
          <w:color w:val="1C1C1C"/>
          <w:sz w:val="28"/>
          <w:szCs w:val="28"/>
        </w:rPr>
        <w:t>: главный специалист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администрации поселения</w:t>
      </w:r>
    </w:p>
    <w:p w:rsidR="00592900" w:rsidRPr="000A2E29" w:rsidRDefault="00592900" w:rsidP="00592900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Левина О.Г.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  </w:t>
      </w:r>
      <w:r>
        <w:rPr>
          <w:rFonts w:ascii="Times New Roman" w:hAnsi="Times New Roman" w:cs="Times New Roman"/>
          <w:color w:val="1C1C1C"/>
          <w:sz w:val="28"/>
          <w:szCs w:val="28"/>
        </w:rPr>
        <w:t>8(86347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15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09</w:t>
      </w:r>
    </w:p>
    <w:p w:rsidR="00675B28" w:rsidRPr="000A2E29" w:rsidRDefault="00675B28" w:rsidP="00675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675B28" w:rsidRPr="000A2E29" w:rsidRDefault="00675B28" w:rsidP="00675B28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sectPr w:rsidR="00675B28" w:rsidRPr="000A2E29" w:rsidSect="00C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C61"/>
    <w:multiLevelType w:val="multilevel"/>
    <w:tmpl w:val="C9D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4DF1"/>
    <w:rsid w:val="000A2E29"/>
    <w:rsid w:val="0025512B"/>
    <w:rsid w:val="002A1BA2"/>
    <w:rsid w:val="00592900"/>
    <w:rsid w:val="00675B28"/>
    <w:rsid w:val="00744B70"/>
    <w:rsid w:val="008764BC"/>
    <w:rsid w:val="00A54DF1"/>
    <w:rsid w:val="00BB1A92"/>
    <w:rsid w:val="00CB10A6"/>
    <w:rsid w:val="00DC46BF"/>
    <w:rsid w:val="00E12440"/>
    <w:rsid w:val="00F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6"/>
  </w:style>
  <w:style w:type="paragraph" w:styleId="1">
    <w:name w:val="heading 1"/>
    <w:basedOn w:val="a"/>
    <w:next w:val="a"/>
    <w:link w:val="10"/>
    <w:uiPriority w:val="9"/>
    <w:qFormat/>
    <w:rsid w:val="000A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E29"/>
    <w:pPr>
      <w:spacing w:after="0" w:line="203" w:lineRule="atLeast"/>
      <w:outlineLvl w:val="1"/>
    </w:pPr>
    <w:rPr>
      <w:rFonts w:ascii="Arial" w:eastAsia="Times New Roman" w:hAnsi="Arial" w:cs="Arial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E29"/>
    <w:rPr>
      <w:rFonts w:ascii="Arial" w:eastAsia="Times New Roman" w:hAnsi="Arial" w:cs="Arial"/>
      <w:b/>
      <w:bCs/>
      <w:color w:val="000000"/>
      <w:sz w:val="19"/>
      <w:szCs w:val="19"/>
    </w:rPr>
  </w:style>
  <w:style w:type="paragraph" w:styleId="a5">
    <w:name w:val="Normal (Web)"/>
    <w:basedOn w:val="a"/>
    <w:uiPriority w:val="99"/>
    <w:unhideWhenUsed/>
    <w:rsid w:val="000A2E29"/>
    <w:pPr>
      <w:spacing w:after="0" w:line="203" w:lineRule="atLeast"/>
    </w:pPr>
    <w:rPr>
      <w:rFonts w:ascii="Arial" w:eastAsia="Times New Roman" w:hAnsi="Arial" w:cs="Arial"/>
      <w:color w:val="000000"/>
      <w:sz w:val="19"/>
      <w:szCs w:val="19"/>
    </w:rPr>
  </w:style>
  <w:style w:type="character" w:styleId="a6">
    <w:name w:val="Strong"/>
    <w:basedOn w:val="a0"/>
    <w:uiPriority w:val="22"/>
    <w:qFormat/>
    <w:rsid w:val="000A2E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201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0" w:color="E6EBE7"/>
            <w:bottom w:val="none" w:sz="0" w:space="0" w:color="auto"/>
            <w:right w:val="single" w:sz="6" w:space="0" w:color="E6EBE7"/>
          </w:divBdr>
          <w:divsChild>
            <w:div w:id="1909268307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6" w:color="FFFFFF"/>
                            <w:left w:val="single" w:sz="2" w:space="16" w:color="FFFFFF"/>
                            <w:bottom w:val="single" w:sz="2" w:space="24" w:color="FFFFFF"/>
                            <w:right w:val="single" w:sz="2" w:space="16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2019-09-26T11:34:00Z</cp:lastPrinted>
  <dcterms:created xsi:type="dcterms:W3CDTF">2019-09-26T12:47:00Z</dcterms:created>
  <dcterms:modified xsi:type="dcterms:W3CDTF">2019-09-26T12:47:00Z</dcterms:modified>
</cp:coreProperties>
</file>