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B2" w:rsidRDefault="00A66B18">
      <w:pPr>
        <w:suppressAutoHyphens/>
        <w:spacing w:after="0" w:line="276" w:lineRule="auto"/>
        <w:jc w:val="center"/>
        <w:rPr>
          <w:rFonts w:ascii="Times New Roman" w:eastAsia="Times New Roman" w:hAnsi="Times New Roman" w:cs="Times New Roman"/>
          <w:b/>
          <w:sz w:val="24"/>
          <w:szCs w:val="26"/>
          <w:lang w:eastAsia="ar-SA"/>
        </w:rPr>
      </w:pPr>
      <w:bookmarkStart w:id="0" w:name="_GoBack"/>
      <w:bookmarkEnd w:id="0"/>
      <w:r>
        <w:rPr>
          <w:rFonts w:ascii="Times New Roman" w:eastAsia="Times New Roman" w:hAnsi="Times New Roman" w:cs="Times New Roman"/>
          <w:b/>
          <w:sz w:val="24"/>
          <w:szCs w:val="26"/>
          <w:lang w:eastAsia="ar-SA"/>
        </w:rPr>
        <w:t>РОССИЙСКАЯ ФЕДЕРАЦИЯ</w:t>
      </w:r>
    </w:p>
    <w:p w:rsidR="006316B2" w:rsidRDefault="00A66B18">
      <w:pPr>
        <w:suppressAutoHyphens/>
        <w:spacing w:after="0" w:line="276" w:lineRule="auto"/>
        <w:jc w:val="center"/>
        <w:rPr>
          <w:rFonts w:ascii="Times New Roman" w:eastAsia="Times New Roman" w:hAnsi="Times New Roman" w:cs="Times New Roman"/>
          <w:b/>
          <w:sz w:val="24"/>
          <w:szCs w:val="26"/>
          <w:lang w:eastAsia="ar-SA"/>
        </w:rPr>
      </w:pPr>
      <w:r>
        <w:rPr>
          <w:rFonts w:ascii="Times New Roman" w:eastAsia="Times New Roman" w:hAnsi="Times New Roman" w:cs="Times New Roman"/>
          <w:b/>
          <w:sz w:val="24"/>
          <w:szCs w:val="26"/>
          <w:lang w:eastAsia="ar-SA"/>
        </w:rPr>
        <w:t>РОСТОВСКАЯ ОБЛАСТЬ  НЕКЛИНОВСКИЙ РАЙОН</w:t>
      </w:r>
    </w:p>
    <w:p w:rsidR="006316B2" w:rsidRDefault="00A66B18">
      <w:pPr>
        <w:pBdr>
          <w:bottom w:val="double" w:sz="6" w:space="1" w:color="auto"/>
        </w:pBdr>
        <w:suppressAutoHyphens/>
        <w:spacing w:after="0" w:line="276" w:lineRule="auto"/>
        <w:jc w:val="center"/>
        <w:rPr>
          <w:rFonts w:ascii="Times New Roman" w:eastAsia="Times New Roman" w:hAnsi="Times New Roman" w:cs="Times New Roman"/>
          <w:b/>
          <w:szCs w:val="26"/>
          <w:lang w:eastAsia="ar-SA"/>
        </w:rPr>
      </w:pPr>
      <w:r>
        <w:rPr>
          <w:rFonts w:ascii="Times New Roman" w:eastAsia="Times New Roman" w:hAnsi="Times New Roman" w:cs="Times New Roman"/>
          <w:b/>
          <w:szCs w:val="26"/>
          <w:lang w:eastAsia="ar-SA"/>
        </w:rPr>
        <w:t>МУНИЦИПАЛЬНОЕ ОБРАЗОВАНИЕ «НИКОЛАЕВСКОЕ СЕЛЬСКОЕ ПОСЕЛЕНИЕ»</w:t>
      </w:r>
    </w:p>
    <w:p w:rsidR="006316B2" w:rsidRDefault="00A66B18">
      <w:pPr>
        <w:suppressAutoHyphens/>
        <w:spacing w:after="0" w:line="276" w:lineRule="auto"/>
        <w:jc w:val="center"/>
        <w:rPr>
          <w:rFonts w:ascii="Times New Roman" w:eastAsia="Times New Roman" w:hAnsi="Times New Roman" w:cs="Times New Roman"/>
          <w:b/>
          <w:sz w:val="24"/>
          <w:szCs w:val="26"/>
          <w:lang w:eastAsia="ar-SA"/>
        </w:rPr>
      </w:pPr>
      <w:r>
        <w:rPr>
          <w:rFonts w:ascii="Times New Roman" w:eastAsia="Times New Roman" w:hAnsi="Times New Roman" w:cs="Times New Roman"/>
          <w:b/>
          <w:sz w:val="24"/>
          <w:szCs w:val="26"/>
          <w:lang w:eastAsia="ar-SA"/>
        </w:rPr>
        <w:t>АДМИНИСТРАЦИЯ НИКОЛАЕВСКОГО СЕЛЬСКОГО ПОСЕЛЕНИЯ</w:t>
      </w:r>
    </w:p>
    <w:p w:rsidR="006316B2" w:rsidRDefault="006316B2">
      <w:pPr>
        <w:spacing w:after="0" w:line="276" w:lineRule="auto"/>
        <w:jc w:val="center"/>
        <w:rPr>
          <w:rFonts w:ascii="Times New Roman" w:eastAsia="Times New Roman" w:hAnsi="Times New Roman" w:cs="Times New Roman"/>
          <w:b/>
          <w:sz w:val="26"/>
          <w:szCs w:val="26"/>
          <w:lang w:eastAsia="ru-RU"/>
        </w:rPr>
      </w:pPr>
    </w:p>
    <w:p w:rsidR="006316B2" w:rsidRDefault="00A66B18">
      <w:pPr>
        <w:spacing w:after="0" w:line="276"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ПОСТАНОВЛЕНИЕ</w:t>
      </w:r>
    </w:p>
    <w:p w:rsidR="006316B2" w:rsidRDefault="006316B2">
      <w:pPr>
        <w:tabs>
          <w:tab w:val="left" w:pos="8647"/>
        </w:tabs>
        <w:suppressAutoHyphens/>
        <w:spacing w:after="0" w:line="276" w:lineRule="auto"/>
        <w:jc w:val="both"/>
        <w:rPr>
          <w:rFonts w:ascii="Times New Roman" w:eastAsia="Times New Roman" w:hAnsi="Times New Roman" w:cs="Times New Roman"/>
          <w:sz w:val="26"/>
          <w:szCs w:val="26"/>
          <w:lang w:eastAsia="ar-SA"/>
        </w:rPr>
      </w:pPr>
    </w:p>
    <w:p w:rsidR="006316B2" w:rsidRDefault="00D7515B">
      <w:pPr>
        <w:tabs>
          <w:tab w:val="left" w:pos="8647"/>
        </w:tabs>
        <w:suppressAutoHyphens/>
        <w:spacing w:after="0" w:line="276"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25.01.</w:t>
      </w:r>
      <w:r w:rsidR="00A66B18">
        <w:rPr>
          <w:rFonts w:ascii="Times New Roman" w:eastAsia="Times New Roman" w:hAnsi="Times New Roman" w:cs="Times New Roman"/>
          <w:sz w:val="26"/>
          <w:szCs w:val="26"/>
          <w:lang w:eastAsia="ar-SA"/>
        </w:rPr>
        <w:t xml:space="preserve"> 2019</w:t>
      </w:r>
      <w:r>
        <w:rPr>
          <w:rFonts w:ascii="Times New Roman" w:eastAsia="Times New Roman" w:hAnsi="Times New Roman" w:cs="Times New Roman"/>
          <w:sz w:val="26"/>
          <w:szCs w:val="26"/>
          <w:lang w:eastAsia="ar-SA"/>
        </w:rPr>
        <w:t>г.</w:t>
      </w:r>
      <w:r w:rsidR="00A66B18">
        <w:rPr>
          <w:rFonts w:ascii="Times New Roman" w:eastAsia="Times New Roman" w:hAnsi="Times New Roman" w:cs="Times New Roman"/>
          <w:color w:val="FF0000"/>
          <w:sz w:val="26"/>
          <w:szCs w:val="26"/>
          <w:lang w:eastAsia="ar-SA"/>
        </w:rPr>
        <w:tab/>
      </w:r>
      <w:r w:rsidR="00A66B18">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16</w:t>
      </w:r>
    </w:p>
    <w:p w:rsidR="006316B2" w:rsidRDefault="006316B2">
      <w:pPr>
        <w:suppressAutoHyphens/>
        <w:spacing w:after="0" w:line="276" w:lineRule="auto"/>
        <w:jc w:val="center"/>
        <w:rPr>
          <w:rFonts w:ascii="Times New Roman" w:eastAsia="Times New Roman" w:hAnsi="Times New Roman" w:cs="Times New Roman"/>
          <w:b/>
          <w:sz w:val="26"/>
          <w:szCs w:val="26"/>
          <w:lang w:eastAsia="ar-SA"/>
        </w:rPr>
      </w:pPr>
    </w:p>
    <w:p w:rsidR="006316B2" w:rsidRDefault="00A66B18">
      <w:pPr>
        <w:spacing w:after="0" w:line="276"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внесении изменений в Постановление Администрации Николаевского сельского поселения от 17.11.2017 № 376 «О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w:t>
      </w:r>
    </w:p>
    <w:p w:rsidR="006316B2" w:rsidRDefault="006316B2">
      <w:pPr>
        <w:spacing w:after="0" w:line="276" w:lineRule="auto"/>
        <w:rPr>
          <w:rFonts w:ascii="Times New Roman" w:eastAsia="Times New Roman" w:hAnsi="Times New Roman" w:cs="Times New Roman"/>
          <w:sz w:val="26"/>
          <w:szCs w:val="26"/>
          <w:lang w:eastAsia="ru-RU"/>
        </w:rPr>
      </w:pPr>
    </w:p>
    <w:p w:rsidR="006316B2" w:rsidRDefault="00A66B18">
      <w:pPr>
        <w:keepNext/>
        <w:spacing w:after="0" w:line="276" w:lineRule="auto"/>
        <w:ind w:firstLine="709"/>
        <w:jc w:val="both"/>
        <w:outlineLvl w:val="0"/>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В соответствии с Федеральным законом от 02.03.2007 № 25-ФЗ «О муниципальной службе в Российской Федерации», Указом Президента Российской Федерации от 01.07.2010 г. № 821 «О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eastAsia="Calibri" w:hAnsi="Times New Roman" w:cs="Times New Roman"/>
          <w:color w:val="000000"/>
          <w:sz w:val="26"/>
          <w:szCs w:val="26"/>
        </w:rPr>
        <w:t>, Постановлением Правительства Ростовской области от 30.08.2012 № 824 «О комиссиях по соблюдению требований к служебному поведению государственных гражданских служащих Ростовской области и урегулированию конфликта</w:t>
      </w:r>
      <w:proofErr w:type="gramEnd"/>
      <w:r>
        <w:rPr>
          <w:rFonts w:ascii="Times New Roman" w:eastAsia="Calibri" w:hAnsi="Times New Roman" w:cs="Times New Roman"/>
          <w:color w:val="000000"/>
          <w:sz w:val="26"/>
          <w:szCs w:val="26"/>
        </w:rPr>
        <w:t xml:space="preserve"> интересов», </w:t>
      </w:r>
      <w:r>
        <w:rPr>
          <w:rFonts w:ascii="Times New Roman" w:eastAsia="Times New Roman" w:hAnsi="Times New Roman" w:cs="Times New Roman"/>
          <w:sz w:val="26"/>
          <w:szCs w:val="26"/>
          <w:lang w:eastAsia="ru-RU"/>
        </w:rPr>
        <w:t>руководствуясь Уставом муниципального образования «Николаевское сельское поселение», принятым решением Собрания депутатов Николаевского сельского поселения от 05.09.2016 № 163 (в ред. от 09.04.2018), Администрация Николаевского сельского поселения</w:t>
      </w:r>
    </w:p>
    <w:p w:rsidR="006316B2" w:rsidRDefault="006316B2">
      <w:pPr>
        <w:keepNext/>
        <w:spacing w:after="0" w:line="276" w:lineRule="auto"/>
        <w:ind w:firstLine="709"/>
        <w:jc w:val="both"/>
        <w:outlineLvl w:val="0"/>
        <w:rPr>
          <w:rFonts w:ascii="Times New Roman" w:eastAsia="Times New Roman" w:hAnsi="Times New Roman" w:cs="Times New Roman"/>
          <w:sz w:val="26"/>
          <w:szCs w:val="26"/>
          <w:lang w:eastAsia="ru-RU"/>
        </w:rPr>
      </w:pPr>
    </w:p>
    <w:p w:rsidR="006316B2" w:rsidRDefault="00A66B18">
      <w:pPr>
        <w:keepNext/>
        <w:spacing w:after="0" w:line="276" w:lineRule="auto"/>
        <w:ind w:firstLine="709"/>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ПОСТАНОВЛЯЕТ:</w:t>
      </w:r>
    </w:p>
    <w:p w:rsidR="006316B2" w:rsidRDefault="006316B2">
      <w:pPr>
        <w:keepNext/>
        <w:spacing w:after="0" w:line="276" w:lineRule="auto"/>
        <w:ind w:firstLine="709"/>
        <w:jc w:val="center"/>
        <w:outlineLvl w:val="0"/>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Внести в приложение 1 к Постановлению Администрации Николаевского сельского поселения от 17.11.2017 № 376 «О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 следующие изменения</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в пункте 1.3:</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в подпункте «а» слова «администрации» заменить словами «Администрации Николаевского сельского поселения, работниками муниципальных учреждений Николаевского сельского поселения и организаций, созданных для выполнения задач, поставленных перед Администрацией Николаевского сельского поселения (далее - работник организации)</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в подпункте «б» слова «администрации» заменить словами «Администрации Николаевского сельского поселения, а также в созданных для выполнения </w:t>
      </w:r>
      <w:r>
        <w:rPr>
          <w:rFonts w:ascii="Times New Roman" w:eastAsia="Times New Roman" w:hAnsi="Times New Roman" w:cs="Times New Roman"/>
          <w:sz w:val="26"/>
          <w:szCs w:val="26"/>
          <w:lang w:eastAsia="ru-RU"/>
        </w:rPr>
        <w:lastRenderedPageBreak/>
        <w:t>поставленных перед Администрацией Николаевского сельского поселения задач учреждениях и организациях</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пункт 1.4 дополнить словами «, а также в отношении работников организаций»;</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пункт 1.6 дополнить абзацем следующего содержания:</w:t>
      </w:r>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roofErr w:type="gramStart"/>
      <w:r>
        <w:rPr>
          <w:rFonts w:ascii="Times New Roman" w:eastAsia="Times New Roman" w:hAnsi="Times New Roman" w:cs="Times New Roman"/>
          <w:sz w:val="26"/>
          <w:szCs w:val="26"/>
          <w:lang w:eastAsia="ru-RU"/>
        </w:rPr>
        <w:t>.»;</w:t>
      </w:r>
      <w:proofErr w:type="gramEnd"/>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подпункт «б» пункта 1.8 после слов «муниципального служащего</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дополнить словами «работника организации,»;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в пункте 2.1:</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абзацы третий и пятый подпункта «б» после слов «муниципального служащего» дополнить словами «, работника организации»;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подпункт «в» изложить в следующей редакции:</w:t>
      </w:r>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«в) представление Главы Администрации Николаевского сельского поселения или любого члена комиссии, касающееся обеспечения соблюдения муниципальным служащим, работником организации требований к служебному поведению и (или) требований об урегулировании конфликта интересов либо осуществления в Администрации Николаевского сельского поселения, а также в созданных для выполнения поставленных Администрацией Николаевского сельского поселения задач учреждениях и организациях мер по предупреждению коррупции;»;</w:t>
      </w:r>
      <w:proofErr w:type="gramEnd"/>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дополнить подпунктом «е» следующего содержания:</w:t>
      </w:r>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 представление Главой Администрации Николаевского сельского поселения материалов проверки, свидетельствующих о представлении руководителем учреждения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roofErr w:type="gramStart"/>
      <w:r>
        <w:rPr>
          <w:rFonts w:ascii="Times New Roman" w:eastAsia="Times New Roman" w:hAnsi="Times New Roman" w:cs="Times New Roman"/>
          <w:sz w:val="26"/>
          <w:szCs w:val="26"/>
          <w:lang w:eastAsia="ru-RU"/>
        </w:rPr>
        <w:t>.».</w:t>
      </w:r>
      <w:proofErr w:type="gramEnd"/>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в пункте 2.7:</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после слов «муниципальным служащим</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дополнить словами «работником организации,»;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слова «в течение семи рабочих дней» заменить словами «в течение 30 дней», слова «в течение 45 дней» заменить словами «в течение 60 дней»;</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 пункт 2.8 изложить в следующей редакции:</w:t>
      </w:r>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«2.8. Мотивированные заключения, предусмотренные пунктами 2.3, 2.5, 2.6 настоящего Положения, должны содержать:</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информацию, изложенную в обращении, указанном в абзаце втором подпункта «б» пункта 2.1 настоящего Положения, или уведомлениях, указанных в абзаце пятом подпункта «б» и подпункте «</w:t>
      </w:r>
      <w:proofErr w:type="spellStart"/>
      <w:r>
        <w:rPr>
          <w:rFonts w:ascii="Times New Roman" w:eastAsia="Times New Roman" w:hAnsi="Times New Roman" w:cs="Times New Roman"/>
          <w:sz w:val="26"/>
          <w:szCs w:val="26"/>
          <w:lang w:eastAsia="ru-RU"/>
        </w:rPr>
        <w:t>д</w:t>
      </w:r>
      <w:proofErr w:type="spellEnd"/>
      <w:r>
        <w:rPr>
          <w:rFonts w:ascii="Times New Roman" w:eastAsia="Times New Roman" w:hAnsi="Times New Roman" w:cs="Times New Roman"/>
          <w:sz w:val="26"/>
          <w:szCs w:val="26"/>
          <w:lang w:eastAsia="ru-RU"/>
        </w:rPr>
        <w:t>» пункта 2.1 настоящего Положения;</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мотивированный вывод по результатам предварительного рассмотрения обращения, указанного в абзаце втором подпункта «б» пункта 2.1 настоящего Положения, или уведомлений, указанных в абзаце пятом подпункта «б» и подпункте «</w:t>
      </w:r>
      <w:proofErr w:type="spellStart"/>
      <w:r>
        <w:rPr>
          <w:rFonts w:ascii="Times New Roman" w:eastAsia="Times New Roman" w:hAnsi="Times New Roman" w:cs="Times New Roman"/>
          <w:sz w:val="26"/>
          <w:szCs w:val="26"/>
          <w:lang w:eastAsia="ru-RU"/>
        </w:rPr>
        <w:t>д</w:t>
      </w:r>
      <w:proofErr w:type="spellEnd"/>
      <w:r>
        <w:rPr>
          <w:rFonts w:ascii="Times New Roman" w:eastAsia="Times New Roman" w:hAnsi="Times New Roman" w:cs="Times New Roman"/>
          <w:sz w:val="26"/>
          <w:szCs w:val="26"/>
          <w:lang w:eastAsia="ru-RU"/>
        </w:rPr>
        <w:t>» пункта 2.1 настоящего Положения, а также рекомендации для принятия одного из решений в соответствии с пунктами 7.3, 7.5.2, 7.7 настоящего Положения или иного решения.»;</w:t>
      </w:r>
      <w:proofErr w:type="gramEnd"/>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 подпункт «б» пункта 4.1 после слов «муниципального служащего</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дополнить словами «работника организации,»;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 в пункте 5:</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подпункт «в» после слов «муниципального служащего</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дополнить словами «работника организации,»;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подпункт «</w:t>
      </w:r>
      <w:proofErr w:type="spellStart"/>
      <w:r>
        <w:rPr>
          <w:rFonts w:ascii="Times New Roman" w:eastAsia="Times New Roman" w:hAnsi="Times New Roman" w:cs="Times New Roman"/>
          <w:sz w:val="26"/>
          <w:szCs w:val="26"/>
          <w:lang w:eastAsia="ru-RU"/>
        </w:rPr>
        <w:t>д</w:t>
      </w:r>
      <w:proofErr w:type="spellEnd"/>
      <w:r>
        <w:rPr>
          <w:rFonts w:ascii="Times New Roman" w:eastAsia="Times New Roman" w:hAnsi="Times New Roman" w:cs="Times New Roman"/>
          <w:sz w:val="26"/>
          <w:szCs w:val="26"/>
          <w:lang w:eastAsia="ru-RU"/>
        </w:rPr>
        <w:t>» после слов «муниципальному служащему</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дополнить словами «работнику организации,»;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 пункт 6.1 изложить в следующей редакции:</w:t>
      </w:r>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 Заседание комиссии проводится в присутствии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Николаевского сельского поселения. О намерении лично присутствовать на заседании комиссии муниципальный служащий, работник организации или гражданин указывает в обращении, заявлении или уведомлении, представляемых в соответствии с </w:t>
      </w:r>
      <w:hyperlink r:id="rId7" w:history="1">
        <w:r>
          <w:rPr>
            <w:rFonts w:ascii="Times New Roman" w:eastAsia="Times New Roman" w:hAnsi="Times New Roman" w:cs="Times New Roman"/>
            <w:sz w:val="26"/>
            <w:szCs w:val="26"/>
            <w:lang w:eastAsia="ru-RU"/>
          </w:rPr>
          <w:t>подпунктом "б" пункта 2.1</w:t>
        </w:r>
      </w:hyperlink>
      <w:r>
        <w:rPr>
          <w:rFonts w:ascii="Times New Roman" w:eastAsia="Times New Roman" w:hAnsi="Times New Roman" w:cs="Times New Roman"/>
          <w:sz w:val="26"/>
          <w:szCs w:val="26"/>
          <w:lang w:eastAsia="ru-RU"/>
        </w:rPr>
        <w:t xml:space="preserve"> настоящего Положения.</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Заседания комиссии могут проводиться в отсутствие муниципального служащего, работника организации или гражданина в случае:</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если в обращении, заявлении или уведомлении, предусмотренных </w:t>
      </w:r>
      <w:hyperlink r:id="rId8" w:history="1">
        <w:r>
          <w:rPr>
            <w:rFonts w:ascii="Times New Roman" w:eastAsia="Times New Roman" w:hAnsi="Times New Roman" w:cs="Times New Roman"/>
            <w:sz w:val="26"/>
            <w:szCs w:val="26"/>
            <w:lang w:eastAsia="ru-RU"/>
          </w:rPr>
          <w:t>подпунктом "б" пункта 2.1</w:t>
        </w:r>
      </w:hyperlink>
      <w:r>
        <w:rPr>
          <w:rFonts w:ascii="Times New Roman" w:eastAsia="Times New Roman" w:hAnsi="Times New Roman" w:cs="Times New Roman"/>
          <w:sz w:val="26"/>
          <w:szCs w:val="26"/>
          <w:lang w:eastAsia="ru-RU"/>
        </w:rPr>
        <w:t xml:space="preserve"> настоящего Положения, не содержится указания о намерении муниципального служащего, работника организации или гражданина лично присутствовать на заседании комиссии;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если муниципальный служащий, работник организации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Pr>
          <w:rFonts w:ascii="Times New Roman" w:eastAsia="Times New Roman" w:hAnsi="Times New Roman" w:cs="Times New Roman"/>
          <w:sz w:val="26"/>
          <w:szCs w:val="26"/>
          <w:lang w:eastAsia="ru-RU"/>
        </w:rPr>
        <w:t>.»;</w:t>
      </w:r>
      <w:proofErr w:type="gramEnd"/>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 пункт 6.2 после слов «муниципального служащего» дополнить словами «, работника организации»;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 в пункте 6.4:</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подпункт «б» после слов «муниципального служащего» дополнить словами «, работника организации»;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подпункт «в» после слов «муниципальному служащему» дополнить словами «, работнику организации»;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1.13. подпункты «а», «б» и «в» пункта 7.4 после слов «муниципальным служащим» дополнить словами «, работником организации», после слов «муниципальному служащему» дополнить словами «, работнику организации»;</w:t>
      </w:r>
      <w:proofErr w:type="gramEnd"/>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1.14. подпункты «а», «б» и «в» пункта 7.5.2 изложить в следующей редакции:</w:t>
      </w:r>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признать, что при исполнении муниципальным служащим, работником организации должностных обязанностей конфликт интересов отсутствует;</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признать, что при исполнении муниципальным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работнику организации и (или) Главе Администрации Николаевского сельского поселения, руководителю муниципального учреждения Николаевского сельского поселения или организации, созданной для выполнения задач, поставленных перед Администрацией Николаевского сельского поселения, принять меры по урегулированию конфликта интересов или по недопущению его возникновения;</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признать, что муниципальный служащий, работник организации не соблюдал требования об урегулировании конфликта интересов. В этом случае комиссия рекомендует Главе Администрации Николаевского сельского поселения, руководителю муниципального учреждения Николаевского сельского поселения или организации, созданной для выполнения задач, поставленных перед Администрацией Николаевского сельского поселения, применить к муниципальному служащему, работнику организации конкретную меру ответственности</w:t>
      </w:r>
      <w:proofErr w:type="gramStart"/>
      <w:r>
        <w:rPr>
          <w:rFonts w:ascii="Times New Roman" w:eastAsia="Times New Roman" w:hAnsi="Times New Roman" w:cs="Times New Roman"/>
          <w:sz w:val="26"/>
          <w:szCs w:val="26"/>
          <w:lang w:eastAsia="ru-RU"/>
        </w:rPr>
        <w:t>.»;</w:t>
      </w:r>
      <w:proofErr w:type="gramEnd"/>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1.15. в пункте 7.6 слова «7.1 – 7.5.2» заменить словами «7.1-7.5, 7.5.1, 7.5.2, 7.7, 7.8.1»;</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1.16. дополнить пунктом 7.8.1 следующего содержания:</w:t>
      </w:r>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«7.8.1. По итогам рассмотрения вопроса, указанного в подпункте «е» пункта 2.1 настоящего Положения, комиссия принимает одно из следующих решений:</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установить, что сведения, представленные руководителем учреждения, являются достоверными и полными;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установить, что сведения, представленные руководителем учреждения, являются недостоверными и (или) неполными. В этом случае комиссия рекомендует </w:t>
      </w:r>
      <w:r>
        <w:rPr>
          <w:rFonts w:ascii="Times New Roman" w:eastAsia="Times New Roman" w:hAnsi="Times New Roman" w:cs="Times New Roman"/>
          <w:sz w:val="26"/>
          <w:szCs w:val="26"/>
          <w:lang w:eastAsia="ru-RU"/>
        </w:rPr>
        <w:lastRenderedPageBreak/>
        <w:t>Главе Администрации Николаевского сельского поселения применить к руководителю учреждения конкретную меру ответственности</w:t>
      </w:r>
      <w:proofErr w:type="gramStart"/>
      <w:r>
        <w:rPr>
          <w:rFonts w:ascii="Times New Roman" w:eastAsia="Times New Roman" w:hAnsi="Times New Roman" w:cs="Times New Roman"/>
          <w:sz w:val="26"/>
          <w:szCs w:val="26"/>
          <w:lang w:eastAsia="ru-RU"/>
        </w:rPr>
        <w:t>.»;</w:t>
      </w:r>
      <w:proofErr w:type="gramEnd"/>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1.17. в пункте 7.12:</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подпункт «б» после слов «муниципального служащего</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дополнить словами «работника организации,»;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подпункт «в» после слов «муниципальному служащему» дополнить словами «, работнику организации»;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подпункт «г» после слов «муниципального служащего» дополнить словами «, работника организации»;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подпункт «</w:t>
      </w:r>
      <w:proofErr w:type="spellStart"/>
      <w:r>
        <w:rPr>
          <w:rFonts w:ascii="Times New Roman" w:eastAsia="Times New Roman" w:hAnsi="Times New Roman" w:cs="Times New Roman"/>
          <w:sz w:val="26"/>
          <w:szCs w:val="26"/>
          <w:lang w:eastAsia="ru-RU"/>
        </w:rPr>
        <w:t>з</w:t>
      </w:r>
      <w:proofErr w:type="spellEnd"/>
      <w:r>
        <w:rPr>
          <w:rFonts w:ascii="Times New Roman" w:eastAsia="Times New Roman" w:hAnsi="Times New Roman" w:cs="Times New Roman"/>
          <w:sz w:val="26"/>
          <w:szCs w:val="26"/>
          <w:lang w:eastAsia="ru-RU"/>
        </w:rPr>
        <w:t>» дополнить словами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1.18. пункт 7.13 дополнить словами «, работник организации»;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1.19. пункт 7.14 после слов «муниципальному служащему</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дополнить словами «работнику организации, в отношении которого рассматривался вопрос,»;</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1.20. пункт 7.16 изложить в следующей редакции:</w:t>
      </w:r>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«7.16. </w:t>
      </w:r>
      <w:r>
        <w:rPr>
          <w:rFonts w:ascii="Times New Roman" w:eastAsia="Times New Roman" w:hAnsi="Times New Roman"/>
          <w:sz w:val="28"/>
          <w:szCs w:val="28"/>
          <w:lang w:eastAsia="ru-RU"/>
        </w:rPr>
        <w:t xml:space="preserve">Глава Администрации Николаевского сельского поселения, а также руководитель муниципального учреждения Николаевского сельского поселения или организации, созданной для выполнения задач, поставленных перед Администрацией Николаевского сельского поселения (в случае направления ему копии протокола заседания комиссии), обязан рассмотреть протокол заседания комиссии (копию протокола заседания комиссии) и вправе учесть в пределах своей </w:t>
      </w:r>
      <w:proofErr w:type="gramStart"/>
      <w:r>
        <w:rPr>
          <w:rFonts w:ascii="Times New Roman" w:eastAsia="Times New Roman" w:hAnsi="Times New Roman"/>
          <w:sz w:val="28"/>
          <w:szCs w:val="28"/>
          <w:lang w:eastAsia="ru-RU"/>
        </w:rPr>
        <w:t>компетенции</w:t>
      </w:r>
      <w:proofErr w:type="gramEnd"/>
      <w:r>
        <w:rPr>
          <w:rFonts w:ascii="Times New Roman" w:eastAsia="Times New Roman" w:hAnsi="Times New Roman"/>
          <w:sz w:val="28"/>
          <w:szCs w:val="28"/>
          <w:lang w:eastAsia="ru-RU"/>
        </w:rPr>
        <w:t xml:space="preserve"> содержащиеся в нем (ней) рекомендации при принятии решения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roofErr w:type="gramStart"/>
      <w:r>
        <w:rPr>
          <w:rFonts w:ascii="Times New Roman" w:eastAsia="Times New Roman" w:hAnsi="Times New Roman"/>
          <w:sz w:val="28"/>
          <w:szCs w:val="28"/>
          <w:lang w:eastAsia="ru-RU"/>
        </w:rPr>
        <w:t>О рассмотрении рекомендаций комиссии и принятом решении Глава Администрации Николаевского сельского поселения, руководитель муниципального учреждения Николаевского сельского поселения или организации, созданной для выполнения задач, поставленных перед Администрацией Николаевского сельского поселения, в письменной форме уведомляет комиссию в месячный срок со дня поступления к нему протокола заседания комиссии (копии протокола заседания комиссии).</w:t>
      </w:r>
      <w:proofErr w:type="gramEnd"/>
      <w:r>
        <w:rPr>
          <w:rFonts w:ascii="Times New Roman" w:eastAsia="Times New Roman" w:hAnsi="Times New Roman"/>
          <w:sz w:val="28"/>
          <w:szCs w:val="28"/>
          <w:lang w:eastAsia="ru-RU"/>
        </w:rPr>
        <w:t xml:space="preserve"> Информация о принятом решении оглашается на ближайшем заседании комиссии и принимается к сведению без обсуждения</w:t>
      </w:r>
      <w:proofErr w:type="gramStart"/>
      <w:r>
        <w:rPr>
          <w:rFonts w:ascii="Times New Roman" w:eastAsia="Times New Roman" w:hAnsi="Times New Roman"/>
          <w:sz w:val="28"/>
          <w:szCs w:val="28"/>
          <w:lang w:eastAsia="ru-RU"/>
        </w:rPr>
        <w:t>.»;</w:t>
      </w:r>
      <w:proofErr w:type="gramEnd"/>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 пункт 8.1 изложить в следующей редакции:</w:t>
      </w:r>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lastRenderedPageBreak/>
        <w:t>«8.1.В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направляется Главе Администрации Николаевского сельского поселения, руководителю муниципального учреждения Николаевского сельского поселения или организации, созданной для выполнения задач, поставленных перед Администрацией Николаевского сельского поселения, для решения вопроса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w:t>
      </w:r>
      <w:proofErr w:type="gramEnd"/>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1.22. пункт 8.2 после слов «муниципальным служащим» дополнить словами «, работником организации»;</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1.23. пункт 8.3 изложить в следующей редакции:</w:t>
      </w:r>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«8.3. Копия протокола заседания комиссии или выписка из него, заверенная подписью секретаря комиссии и печатью Администрации Николаевского сельского поселения, приобщается к личному делу муниципального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roofErr w:type="gramStart"/>
      <w:r>
        <w:rPr>
          <w:rFonts w:ascii="Times New Roman" w:eastAsia="Times New Roman" w:hAnsi="Times New Roman" w:cs="Times New Roman"/>
          <w:sz w:val="26"/>
          <w:szCs w:val="26"/>
          <w:lang w:eastAsia="ru-RU"/>
        </w:rPr>
        <w:t>.».</w:t>
      </w:r>
      <w:proofErr w:type="gramEnd"/>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Настоящее постановление вступает в силу со дня его официального опубликования (обнародования).</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A66B18">
        <w:rPr>
          <w:rFonts w:ascii="Times New Roman" w:eastAsia="Times New Roman" w:hAnsi="Times New Roman" w:cs="Times New Roman"/>
          <w:sz w:val="26"/>
          <w:szCs w:val="26"/>
          <w:lang w:eastAsia="ru-RU"/>
        </w:rPr>
        <w:t>Левиной О.Г., главному специалисту  Администрации Николаевского сельского поселения</w:t>
      </w:r>
      <w:r>
        <w:rPr>
          <w:rFonts w:ascii="Times New Roman" w:eastAsia="Times New Roman" w:hAnsi="Times New Roman" w:cs="Times New Roman"/>
          <w:i/>
          <w:color w:val="FF0000"/>
          <w:sz w:val="26"/>
          <w:szCs w:val="26"/>
          <w:lang w:eastAsia="ru-RU"/>
        </w:rPr>
        <w:t xml:space="preserve"> </w:t>
      </w:r>
      <w:r>
        <w:rPr>
          <w:rFonts w:ascii="Times New Roman" w:eastAsia="Times New Roman" w:hAnsi="Times New Roman" w:cs="Times New Roman"/>
          <w:sz w:val="26"/>
          <w:szCs w:val="26"/>
          <w:lang w:eastAsia="ru-RU"/>
        </w:rPr>
        <w:t xml:space="preserve">обеспечить официальное опубликование (обнародование) настоящего постановления и </w:t>
      </w:r>
      <w:proofErr w:type="gramStart"/>
      <w:r>
        <w:rPr>
          <w:rFonts w:ascii="Times New Roman" w:eastAsia="Times New Roman" w:hAnsi="Times New Roman" w:cs="Times New Roman"/>
          <w:sz w:val="26"/>
          <w:szCs w:val="26"/>
          <w:lang w:eastAsia="ru-RU"/>
        </w:rPr>
        <w:t>разместить его</w:t>
      </w:r>
      <w:proofErr w:type="gramEnd"/>
      <w:r>
        <w:rPr>
          <w:rFonts w:ascii="Times New Roman" w:eastAsia="Times New Roman" w:hAnsi="Times New Roman" w:cs="Times New Roman"/>
          <w:sz w:val="26"/>
          <w:szCs w:val="26"/>
          <w:lang w:eastAsia="ru-RU"/>
        </w:rPr>
        <w:t xml:space="preserve"> на официальном сайте Администрации Николаевского сельского поселения в информационно-телекоммуникационной сети «Интернет».</w:t>
      </w:r>
    </w:p>
    <w:p w:rsidR="006316B2" w:rsidRDefault="00A66B1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исполнением постановления оставляю за собой.</w:t>
      </w:r>
    </w:p>
    <w:p w:rsidR="006316B2" w:rsidRDefault="006316B2">
      <w:pPr>
        <w:spacing w:after="0" w:line="276" w:lineRule="auto"/>
        <w:ind w:firstLine="709"/>
        <w:jc w:val="both"/>
        <w:rPr>
          <w:rFonts w:ascii="Times New Roman" w:eastAsia="Times New Roman" w:hAnsi="Times New Roman" w:cs="Times New Roman"/>
          <w:sz w:val="26"/>
          <w:szCs w:val="26"/>
          <w:lang w:eastAsia="ru-RU"/>
        </w:rPr>
      </w:pPr>
    </w:p>
    <w:p w:rsidR="006316B2" w:rsidRDefault="00A66B18">
      <w:pPr>
        <w:tabs>
          <w:tab w:val="left" w:pos="8080"/>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Администрации</w:t>
      </w:r>
    </w:p>
    <w:p w:rsidR="006316B2" w:rsidRDefault="00A66B18">
      <w:pPr>
        <w:tabs>
          <w:tab w:val="left" w:pos="8080"/>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Николаевского сельского поселения                                        Е.П. Ковалева</w:t>
      </w:r>
    </w:p>
    <w:sectPr w:rsidR="006316B2" w:rsidSect="006316B2">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6B2" w:rsidRDefault="006316B2" w:rsidP="006316B2">
      <w:pPr>
        <w:spacing w:after="0" w:line="240" w:lineRule="auto"/>
      </w:pPr>
      <w:r>
        <w:separator/>
      </w:r>
    </w:p>
  </w:endnote>
  <w:endnote w:type="continuationSeparator" w:id="1">
    <w:p w:rsidR="006316B2" w:rsidRDefault="006316B2" w:rsidP="00631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6B2" w:rsidRDefault="006316B2" w:rsidP="006316B2">
      <w:pPr>
        <w:spacing w:after="0" w:line="240" w:lineRule="auto"/>
      </w:pPr>
      <w:r>
        <w:separator/>
      </w:r>
    </w:p>
  </w:footnote>
  <w:footnote w:type="continuationSeparator" w:id="1">
    <w:p w:rsidR="006316B2" w:rsidRDefault="006316B2" w:rsidP="006316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198632"/>
      <w:docPartObj>
        <w:docPartGallery w:val="AutoText"/>
      </w:docPartObj>
    </w:sdtPr>
    <w:sdtContent>
      <w:p w:rsidR="006316B2" w:rsidRDefault="004864F0">
        <w:pPr>
          <w:pStyle w:val="a3"/>
          <w:jc w:val="center"/>
        </w:pPr>
        <w:r>
          <w:fldChar w:fldCharType="begin"/>
        </w:r>
        <w:r w:rsidR="00A66B18">
          <w:instrText>PAGE   \* MERGEFORMAT</w:instrText>
        </w:r>
        <w:r>
          <w:fldChar w:fldCharType="separate"/>
        </w:r>
        <w:r w:rsidR="00D7515B">
          <w:rPr>
            <w:noProof/>
          </w:rPr>
          <w:t>6</w:t>
        </w:r>
        <w:r>
          <w:fldChar w:fldCharType="end"/>
        </w:r>
      </w:p>
    </w:sdtContent>
  </w:sdt>
  <w:p w:rsidR="006316B2" w:rsidRDefault="006316B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DB6119"/>
    <w:rsid w:val="00010A8C"/>
    <w:rsid w:val="00022081"/>
    <w:rsid w:val="000D4117"/>
    <w:rsid w:val="00132B27"/>
    <w:rsid w:val="00140F7B"/>
    <w:rsid w:val="001E2870"/>
    <w:rsid w:val="002D048D"/>
    <w:rsid w:val="0031488F"/>
    <w:rsid w:val="0033348A"/>
    <w:rsid w:val="0039724F"/>
    <w:rsid w:val="004324D1"/>
    <w:rsid w:val="00484656"/>
    <w:rsid w:val="004864F0"/>
    <w:rsid w:val="006316B2"/>
    <w:rsid w:val="00657DCD"/>
    <w:rsid w:val="00696909"/>
    <w:rsid w:val="006C27B8"/>
    <w:rsid w:val="006C5E8F"/>
    <w:rsid w:val="006E2489"/>
    <w:rsid w:val="0074515D"/>
    <w:rsid w:val="0077231B"/>
    <w:rsid w:val="00825A6B"/>
    <w:rsid w:val="00904C00"/>
    <w:rsid w:val="00933DDB"/>
    <w:rsid w:val="00A00280"/>
    <w:rsid w:val="00A66B18"/>
    <w:rsid w:val="00A91DA1"/>
    <w:rsid w:val="00AA79DA"/>
    <w:rsid w:val="00B2297A"/>
    <w:rsid w:val="00D42836"/>
    <w:rsid w:val="00D7515B"/>
    <w:rsid w:val="00DB6119"/>
    <w:rsid w:val="00E31EE8"/>
    <w:rsid w:val="00EE2AB3"/>
    <w:rsid w:val="00F735A3"/>
    <w:rsid w:val="1DA6111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B2"/>
    <w:pPr>
      <w:spacing w:after="160" w:line="259" w:lineRule="auto"/>
    </w:pPr>
    <w:rPr>
      <w:rFonts w:ascii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6B2"/>
    <w:pPr>
      <w:tabs>
        <w:tab w:val="center" w:pos="4677"/>
        <w:tab w:val="right" w:pos="9355"/>
      </w:tabs>
      <w:spacing w:after="0" w:line="240" w:lineRule="auto"/>
    </w:pPr>
  </w:style>
  <w:style w:type="paragraph" w:styleId="a5">
    <w:name w:val="footer"/>
    <w:basedOn w:val="a"/>
    <w:link w:val="a6"/>
    <w:uiPriority w:val="99"/>
    <w:unhideWhenUsed/>
    <w:rsid w:val="006316B2"/>
    <w:pPr>
      <w:tabs>
        <w:tab w:val="center" w:pos="4677"/>
        <w:tab w:val="right" w:pos="9355"/>
      </w:tabs>
      <w:spacing w:after="0" w:line="240" w:lineRule="auto"/>
    </w:pPr>
  </w:style>
  <w:style w:type="paragraph" w:styleId="a7">
    <w:name w:val="List Paragraph"/>
    <w:basedOn w:val="a"/>
    <w:uiPriority w:val="34"/>
    <w:qFormat/>
    <w:rsid w:val="006316B2"/>
    <w:pPr>
      <w:ind w:left="720"/>
      <w:contextualSpacing/>
    </w:pPr>
  </w:style>
  <w:style w:type="character" w:customStyle="1" w:styleId="a4">
    <w:name w:val="Верхний колонтитул Знак"/>
    <w:basedOn w:val="a0"/>
    <w:link w:val="a3"/>
    <w:uiPriority w:val="99"/>
    <w:rsid w:val="006316B2"/>
    <w:rPr>
      <w:rFonts w:asciiTheme="minorHAnsi" w:hAnsiTheme="minorHAnsi" w:cstheme="minorBidi"/>
      <w:sz w:val="22"/>
      <w:szCs w:val="22"/>
    </w:rPr>
  </w:style>
  <w:style w:type="character" w:customStyle="1" w:styleId="a6">
    <w:name w:val="Нижний колонтитул Знак"/>
    <w:basedOn w:val="a0"/>
    <w:link w:val="a5"/>
    <w:uiPriority w:val="99"/>
    <w:rsid w:val="006316B2"/>
    <w:rPr>
      <w:rFonts w:asciiTheme="minorHAnsi" w:hAnsiTheme="minorHAnsi" w:cstheme="minorBidi"/>
      <w:sz w:val="22"/>
      <w:szCs w:val="22"/>
    </w:rPr>
  </w:style>
  <w:style w:type="paragraph" w:customStyle="1" w:styleId="ConsPlusNormal">
    <w:name w:val="ConsPlusNormal"/>
    <w:rsid w:val="006316B2"/>
    <w:pPr>
      <w:autoSpaceDE w:val="0"/>
      <w:autoSpaceDN w:val="0"/>
      <w:adjustRightInd w:val="0"/>
    </w:pPr>
    <w:rPr>
      <w:rFonts w:eastAsia="Calibri"/>
      <w:sz w:val="24"/>
      <w:szCs w:val="24"/>
      <w:lang w:eastAsia="en-US"/>
    </w:rPr>
  </w:style>
  <w:style w:type="paragraph" w:styleId="a8">
    <w:name w:val="Balloon Text"/>
    <w:basedOn w:val="a"/>
    <w:link w:val="a9"/>
    <w:uiPriority w:val="99"/>
    <w:semiHidden/>
    <w:unhideWhenUsed/>
    <w:rsid w:val="00A66B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6B1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D4EE8A2F327C980964479D9F4BB3074669BAA1A11E41F6A0B84089965E9867AEEB8C7C2862115DE0tEW2F" TargetMode="External"/><Relationship Id="rId3" Type="http://schemas.openxmlformats.org/officeDocument/2006/relationships/settings" Target="settings.xml"/><Relationship Id="rId7" Type="http://schemas.openxmlformats.org/officeDocument/2006/relationships/hyperlink" Target="consultantplus://offline/ref=9C08FBA7C30E28B1DC9A4ECDDC2811F4102FFC3F461B3064137E00D5E414F4EF59AEE803793B854FQ6V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6</Pages>
  <Words>1946</Words>
  <Characters>11097</Characters>
  <Application>Microsoft Office Word</Application>
  <DocSecurity>0</DocSecurity>
  <Lines>92</Lines>
  <Paragraphs>26</Paragraphs>
  <ScaleCrop>false</ScaleCrop>
  <Company>Reanimator Extreme Edition</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Пользователь Windows</cp:lastModifiedBy>
  <cp:revision>18</cp:revision>
  <cp:lastPrinted>2019-01-25T08:53:00Z</cp:lastPrinted>
  <dcterms:created xsi:type="dcterms:W3CDTF">2019-01-10T07:37:00Z</dcterms:created>
  <dcterms:modified xsi:type="dcterms:W3CDTF">2019-01-25T08:59:00Z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