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55" w:rsidRPr="00FB45BB" w:rsidRDefault="00BB3555" w:rsidP="00FB45B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«УТВЕРЖДАЮ»</w:t>
      </w:r>
    </w:p>
    <w:p w:rsidR="00BB3555" w:rsidRPr="00FB45BB" w:rsidRDefault="00BB3555" w:rsidP="00FB45B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Глава </w:t>
      </w:r>
      <w:proofErr w:type="gramStart"/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Николаевского</w:t>
      </w:r>
      <w:proofErr w:type="gramEnd"/>
    </w:p>
    <w:p w:rsidR="00BB3555" w:rsidRPr="00FB45BB" w:rsidRDefault="00BB3555" w:rsidP="00FB45B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сельского поселения</w:t>
      </w:r>
    </w:p>
    <w:p w:rsidR="00BB3555" w:rsidRPr="00FB45BB" w:rsidRDefault="00BB3555" w:rsidP="00FB45B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 М.В.Ткаченко</w:t>
      </w:r>
    </w:p>
    <w:p w:rsidR="00BB3555" w:rsidRPr="00FB45BB" w:rsidRDefault="00BB3555" w:rsidP="00FB45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Информация</w:t>
      </w:r>
    </w:p>
    <w:p w:rsidR="00BB3555" w:rsidRPr="00FB45BB" w:rsidRDefault="00BB3555" w:rsidP="00FB45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 результатах проведения оценки эффективности налоговых льгот и ставок, установленных нормативно-правовыми актами Николаевского сельского поселения за 201</w:t>
      </w:r>
      <w:r w:rsidR="00696C0B"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год.</w:t>
      </w:r>
    </w:p>
    <w:p w:rsidR="00BB3555" w:rsidRPr="00FB45BB" w:rsidRDefault="002B7971" w:rsidP="00FB45B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Оценка эффективности налоговых льгот по местным налогам  проведена в соответствии с постановлением  Администрации Николаевского сельского поселения  от 23.09.2016 № 74 «О порядке оценки эффективности налоговых льгот, установленных нормативно-правовыми актами муниципального образования  «Николаевское сельское поселение».</w:t>
      </w:r>
    </w:p>
    <w:p w:rsidR="002B7971" w:rsidRDefault="00172200" w:rsidP="00FB45B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2016 году на территории Николаевского сельского поселения налоговые льготы установлены решением </w:t>
      </w:r>
      <w:r w:rsidR="00FC4B13"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="002B7971"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обрания депутатов </w:t>
      </w:r>
      <w:r w:rsidR="00FC4B13"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Николаевского сельского поселения </w:t>
      </w:r>
      <w:r w:rsidR="006C7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r w:rsidR="00812A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26.11.201</w:t>
      </w:r>
      <w:r w:rsidR="000570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812A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№75 «О земельном налоге».</w:t>
      </w:r>
    </w:p>
    <w:p w:rsidR="00E34C5E" w:rsidRPr="00FB45BB" w:rsidRDefault="00172200" w:rsidP="00FB45B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в</w:t>
      </w:r>
      <w:r w:rsidR="00E34C5E"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ышеуказанн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</w:t>
      </w:r>
      <w:r w:rsidR="00E34C5E"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решении </w:t>
      </w:r>
      <w:r w:rsidR="00E34C5E"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категории налогоплательщиков освобождаются от уплаты земельного налога за земли для индивиду</w:t>
      </w:r>
      <w:r w:rsidR="003973A5"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ального жилищного строительства</w:t>
      </w:r>
      <w:r w:rsidR="00E34C5E"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личного подсобного хозяйства, для ведения садоводства и  огородничества в отношении одного земельного  участка, принадлежащего  налогоплательщику и определяемого по его выбору.</w:t>
      </w:r>
    </w:p>
    <w:p w:rsidR="00A035B4" w:rsidRPr="00FB45BB" w:rsidRDefault="00A035B4" w:rsidP="00FB45B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В 2016 году в бюджет Николаевского сельского поселения в связи с предоставлением  налоговых льгот по земельному налогу не поступил</w:t>
      </w:r>
      <w:r w:rsidR="00FB45BB"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</w:t>
      </w:r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292,0 тыс.рублей.</w:t>
      </w:r>
    </w:p>
    <w:p w:rsidR="00A035B4" w:rsidRPr="00812A2C" w:rsidRDefault="00484579" w:rsidP="00172200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Согласно решения</w:t>
      </w:r>
      <w:proofErr w:type="gramEnd"/>
      <w:r w:rsidRPr="00FB45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Собрания депутатов Николаевского сельского поселения от 27.10.2014г. № 72 «О налоге на имущество физических лиц» на территории Николаевского сельского поселения  </w:t>
      </w:r>
      <w:r w:rsidR="00172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льготы на имущество не предоставлялись в 2016 году.</w:t>
      </w:r>
    </w:p>
    <w:p w:rsidR="005C3A00" w:rsidRPr="00FB45BB" w:rsidRDefault="005C3A00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проведена в соответствии с </w:t>
      </w:r>
      <w:r w:rsidR="001E5057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811785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 сельского поселения</w:t>
      </w:r>
      <w:r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E5057" w:rsidRPr="00FB45BB">
        <w:rPr>
          <w:rFonts w:ascii="Times New Roman" w:eastAsia="Calibri" w:hAnsi="Times New Roman" w:cs="Times New Roman"/>
          <w:sz w:val="24"/>
          <w:szCs w:val="24"/>
        </w:rPr>
        <w:t>О проведении оценки эффективности налоговых льгот, установленных нормативно-правовыми актами муниципального образования «Николаевское сельское поселение</w:t>
      </w:r>
      <w:r w:rsidR="00811785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A20EC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E5057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4A20EC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E5057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4A20EC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E5057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20EC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E5057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A20EC"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3A00" w:rsidRDefault="005C3A00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оценки эффективности налоговых льгот способствует оптимизации перечня налоговых льгот и обеспечению оптимального выбора объектов для предоставления муниципальной поддержки</w:t>
      </w:r>
      <w:r w:rsidR="0017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граждан</w:t>
      </w:r>
      <w:r w:rsidRPr="00F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налоговых льгот. </w:t>
      </w:r>
    </w:p>
    <w:p w:rsidR="00954FD1" w:rsidRDefault="00954FD1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578" w:rsidRDefault="00201578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FD1" w:rsidRDefault="00954FD1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сектора экономики и финансов                                         Т.А.Полякова</w:t>
      </w:r>
    </w:p>
    <w:p w:rsidR="00201578" w:rsidRDefault="00201578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578" w:rsidRDefault="00201578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578" w:rsidRDefault="00201578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578" w:rsidRDefault="00201578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578" w:rsidRDefault="00201578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578" w:rsidRPr="00201578" w:rsidRDefault="00201578" w:rsidP="0020157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Информация</w:t>
      </w:r>
    </w:p>
    <w:p w:rsidR="00201578" w:rsidRPr="00201578" w:rsidRDefault="00201578" w:rsidP="0020157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 объемах налоговых льгот, установленных</w:t>
      </w:r>
    </w:p>
    <w:p w:rsidR="00201578" w:rsidRPr="00201578" w:rsidRDefault="00201578" w:rsidP="0020157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Собранием депутатов Николаевского сельского поселения по категориям налогоплательщиков за 2016 год.</w:t>
      </w:r>
    </w:p>
    <w:p w:rsidR="00201578" w:rsidRDefault="00201578" w:rsidP="0020157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D169A" w:rsidTr="009D169A">
        <w:tc>
          <w:tcPr>
            <w:tcW w:w="675" w:type="dxa"/>
          </w:tcPr>
          <w:p w:rsidR="009D169A" w:rsidRPr="009D169A" w:rsidRDefault="009D169A" w:rsidP="0020157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налоговых льгот, установленных Собранием депутатов Николаевского сельского поселения, по категориям налогоплательщиков  за 2016 год</w:t>
            </w:r>
          </w:p>
        </w:tc>
        <w:tc>
          <w:tcPr>
            <w:tcW w:w="3191" w:type="dxa"/>
          </w:tcPr>
          <w:p w:rsidR="009D169A" w:rsidRPr="009D169A" w:rsidRDefault="009D169A" w:rsidP="00975ED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  <w:bookmarkEnd w:id="0"/>
          </w:p>
        </w:tc>
      </w:tr>
      <w:tr w:rsidR="009D169A" w:rsidTr="009D169A">
        <w:tc>
          <w:tcPr>
            <w:tcW w:w="675" w:type="dxa"/>
          </w:tcPr>
          <w:p w:rsidR="009D169A" w:rsidRPr="009D169A" w:rsidRDefault="009D169A" w:rsidP="0020157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91" w:type="dxa"/>
          </w:tcPr>
          <w:p w:rsidR="009D169A" w:rsidRPr="009D169A" w:rsidRDefault="009D169A" w:rsidP="0020157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169A" w:rsidTr="009D169A">
        <w:tc>
          <w:tcPr>
            <w:tcW w:w="675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91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</w:tr>
      <w:tr w:rsidR="009D169A" w:rsidTr="009D169A">
        <w:tc>
          <w:tcPr>
            <w:tcW w:w="675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91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169A" w:rsidTr="009D169A">
        <w:tc>
          <w:tcPr>
            <w:tcW w:w="675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земельному налогу</w:t>
            </w:r>
          </w:p>
        </w:tc>
        <w:tc>
          <w:tcPr>
            <w:tcW w:w="3191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</w:tr>
      <w:tr w:rsidR="009D169A" w:rsidTr="009D169A">
        <w:tc>
          <w:tcPr>
            <w:tcW w:w="675" w:type="dxa"/>
          </w:tcPr>
          <w:p w:rsidR="009D169A" w:rsidRPr="009D169A" w:rsidRDefault="009D169A" w:rsidP="0020157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5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Советского союза, Герои Российской Федерации, Герои Социалистического  труда, полные кавалеры ордеров Славы и "За службу Родине в Вооруженных силах СССР"; инвалиды 1 и 2 группы; ветераны и инвалиды Великой  Отечественной войны. А также ветераны и инвалиды боевых действий; физические лица, имеющих право на получение  социальной поддержки в соответствии  с Законом Российской Федерации" О социальной защите  граждан  подвергшихся воздействию радиации вследствие катастрофы на Чернобыльской АЭС (в редакции Закона Российской Федерации  от 1992 года № 3061-1) в соответствии  с Федеральным законом от 26 ноября</w:t>
            </w:r>
          </w:p>
        </w:tc>
        <w:tc>
          <w:tcPr>
            <w:tcW w:w="3191" w:type="dxa"/>
          </w:tcPr>
          <w:p w:rsidR="009D169A" w:rsidRPr="009D169A" w:rsidRDefault="009D169A" w:rsidP="009D169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</w:tr>
    </w:tbl>
    <w:p w:rsidR="009D169A" w:rsidRDefault="009D169A" w:rsidP="0020157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69A" w:rsidRPr="00201578" w:rsidRDefault="009D169A" w:rsidP="0020157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578" w:rsidRPr="00FB45BB" w:rsidRDefault="00201578" w:rsidP="00FB45B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01578" w:rsidRPr="00FB45BB" w:rsidSect="0008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A00"/>
    <w:rsid w:val="00000CDF"/>
    <w:rsid w:val="000058AD"/>
    <w:rsid w:val="000210C2"/>
    <w:rsid w:val="000570E3"/>
    <w:rsid w:val="00087892"/>
    <w:rsid w:val="00134A0F"/>
    <w:rsid w:val="00172200"/>
    <w:rsid w:val="001A56FE"/>
    <w:rsid w:val="001C5A7F"/>
    <w:rsid w:val="001E5057"/>
    <w:rsid w:val="00201578"/>
    <w:rsid w:val="002653DC"/>
    <w:rsid w:val="002B7971"/>
    <w:rsid w:val="00301125"/>
    <w:rsid w:val="003973A5"/>
    <w:rsid w:val="004439C1"/>
    <w:rsid w:val="00481390"/>
    <w:rsid w:val="00484579"/>
    <w:rsid w:val="004A20EC"/>
    <w:rsid w:val="004B77E8"/>
    <w:rsid w:val="004F5578"/>
    <w:rsid w:val="0050288B"/>
    <w:rsid w:val="00557DC9"/>
    <w:rsid w:val="00562A4D"/>
    <w:rsid w:val="005735AF"/>
    <w:rsid w:val="005C3A00"/>
    <w:rsid w:val="0062092F"/>
    <w:rsid w:val="00696C0B"/>
    <w:rsid w:val="006C20DD"/>
    <w:rsid w:val="006C7B83"/>
    <w:rsid w:val="00702429"/>
    <w:rsid w:val="00730F5E"/>
    <w:rsid w:val="007A4C4C"/>
    <w:rsid w:val="00802896"/>
    <w:rsid w:val="00811785"/>
    <w:rsid w:val="00812A2C"/>
    <w:rsid w:val="00846AC4"/>
    <w:rsid w:val="008C2882"/>
    <w:rsid w:val="00954FD1"/>
    <w:rsid w:val="00975ED2"/>
    <w:rsid w:val="009D169A"/>
    <w:rsid w:val="00A035B4"/>
    <w:rsid w:val="00A43D75"/>
    <w:rsid w:val="00BA1D3C"/>
    <w:rsid w:val="00BB3555"/>
    <w:rsid w:val="00BB7829"/>
    <w:rsid w:val="00C635FE"/>
    <w:rsid w:val="00DF49DF"/>
    <w:rsid w:val="00E34C5E"/>
    <w:rsid w:val="00F92D77"/>
    <w:rsid w:val="00FB45BB"/>
    <w:rsid w:val="00FB499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7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D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2017-05-12T12:31:00Z</cp:lastPrinted>
  <dcterms:created xsi:type="dcterms:W3CDTF">2017-03-03T09:07:00Z</dcterms:created>
  <dcterms:modified xsi:type="dcterms:W3CDTF">2017-05-12T12:46:00Z</dcterms:modified>
</cp:coreProperties>
</file>