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9D3" w:rsidRDefault="009768F6">
      <w:pPr>
        <w:pStyle w:val="30"/>
        <w:shd w:val="clear" w:color="auto" w:fill="auto"/>
        <w:ind w:left="100"/>
      </w:pPr>
      <w:r>
        <w:t>РОССИЙСКАЯ ФЕДЕРАЦИЯ</w:t>
      </w:r>
      <w:r>
        <w:br/>
        <w:t>РОСТОВСКАЯ ОБЛАСТЬ НЕКЛИНОВСКИЙ РАЙОН</w:t>
      </w:r>
    </w:p>
    <w:p w:rsidR="00AF79D3" w:rsidRDefault="009768F6">
      <w:pPr>
        <w:pStyle w:val="10"/>
        <w:keepNext/>
        <w:keepLines/>
        <w:shd w:val="clear" w:color="auto" w:fill="auto"/>
        <w:spacing w:after="266" w:line="400" w:lineRule="exact"/>
        <w:ind w:left="100"/>
      </w:pPr>
      <w:bookmarkStart w:id="0" w:name="bookmark0"/>
      <w:r>
        <w:t xml:space="preserve">Администрация </w:t>
      </w:r>
      <w:r w:rsidR="00B64B37">
        <w:t xml:space="preserve">Николаевского </w:t>
      </w:r>
      <w:r>
        <w:t>сельского поселения</w:t>
      </w:r>
      <w:bookmarkEnd w:id="0"/>
    </w:p>
    <w:p w:rsidR="00AF79D3" w:rsidRDefault="009768F6">
      <w:pPr>
        <w:pStyle w:val="40"/>
        <w:shd w:val="clear" w:color="auto" w:fill="auto"/>
        <w:spacing w:before="0" w:after="283" w:line="240" w:lineRule="exact"/>
        <w:ind w:left="100"/>
      </w:pPr>
      <w:r>
        <w:t>ПОСТАНОВЛЕНИЕ</w:t>
      </w:r>
    </w:p>
    <w:p w:rsidR="00AF79D3" w:rsidRDefault="00B64B37">
      <w:pPr>
        <w:pStyle w:val="50"/>
        <w:shd w:val="clear" w:color="auto" w:fill="auto"/>
        <w:spacing w:before="0" w:line="240" w:lineRule="exact"/>
        <w:ind w:left="100"/>
      </w:pPr>
      <w:proofErr w:type="gramStart"/>
      <w:r>
        <w:t>с</w:t>
      </w:r>
      <w:proofErr w:type="gramEnd"/>
      <w:r>
        <w:t>. Николаевка</w:t>
      </w:r>
    </w:p>
    <w:p w:rsidR="00AF79D3" w:rsidRDefault="00602604">
      <w:pPr>
        <w:pStyle w:val="50"/>
        <w:shd w:val="clear" w:color="auto" w:fill="auto"/>
        <w:tabs>
          <w:tab w:val="left" w:pos="8253"/>
        </w:tabs>
        <w:spacing w:before="0" w:after="491" w:line="240" w:lineRule="exact"/>
        <w:ind w:left="880"/>
        <w:jc w:val="both"/>
      </w:pPr>
      <w:r>
        <w:t>22 марта 2016 года</w:t>
      </w:r>
      <w:r>
        <w:tab/>
        <w:t>№ 63</w:t>
      </w:r>
    </w:p>
    <w:p w:rsidR="00AF79D3" w:rsidRDefault="009768F6">
      <w:pPr>
        <w:pStyle w:val="60"/>
        <w:shd w:val="clear" w:color="auto" w:fill="auto"/>
        <w:spacing w:before="0"/>
        <w:ind w:left="100"/>
      </w:pPr>
      <w:r>
        <w:t>О создании Общественного совета для оценки качества работы</w:t>
      </w:r>
      <w:r>
        <w:br/>
        <w:t xml:space="preserve">муниципальных учреждений </w:t>
      </w:r>
      <w:r w:rsidR="00B64B37">
        <w:t>Николаевского</w:t>
      </w:r>
      <w:r>
        <w:t xml:space="preserve"> сельского поселения,</w:t>
      </w:r>
      <w:r>
        <w:br/>
        <w:t>оказывающих услуги населению в сфере культуры</w:t>
      </w:r>
    </w:p>
    <w:p w:rsidR="00AF79D3" w:rsidRDefault="009768F6">
      <w:pPr>
        <w:pStyle w:val="20"/>
        <w:shd w:val="clear" w:color="auto" w:fill="auto"/>
        <w:spacing w:before="0"/>
        <w:ind w:right="160" w:firstLine="780"/>
      </w:pPr>
      <w:proofErr w:type="gramStart"/>
      <w:r>
        <w:t>Во исполнение постановления Правительства Ростовской области от 11.07.2013 № 442 «Об уполномоченном органе исполнительной власти Ростовской области по формированию независимой системы оценки качества работы государственных учреждений Ростовской области, оказывающих социальные услуги», руководствуясь приказом Министерства Финансов Российской Федерации от 22.07. 2015 года № 116н «О составе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w:t>
      </w:r>
      <w:proofErr w:type="gramEnd"/>
      <w:r>
        <w:t xml:space="preserve"> обслуживания, медицинскими организациями, размещаемой на официальном сайте для размещения информации о государственных и муниципальных учреждениях в информационн</w:t>
      </w:r>
      <w:proofErr w:type="gramStart"/>
      <w:r>
        <w:t>о-</w:t>
      </w:r>
      <w:proofErr w:type="gramEnd"/>
      <w:r>
        <w:t xml:space="preserve"> телекоммуникационной сети «Интернет», и о порядке ее размещения» Администрация </w:t>
      </w:r>
      <w:r w:rsidR="00B64B37">
        <w:t>Николаевского</w:t>
      </w:r>
      <w:r>
        <w:t xml:space="preserve"> сельского поселения постановляет:</w:t>
      </w:r>
    </w:p>
    <w:p w:rsidR="00AF79D3" w:rsidRDefault="009768F6">
      <w:pPr>
        <w:pStyle w:val="20"/>
        <w:numPr>
          <w:ilvl w:val="0"/>
          <w:numId w:val="1"/>
        </w:numPr>
        <w:shd w:val="clear" w:color="auto" w:fill="auto"/>
        <w:tabs>
          <w:tab w:val="left" w:pos="1130"/>
        </w:tabs>
        <w:spacing w:before="0" w:after="0"/>
        <w:ind w:right="160" w:firstLine="780"/>
      </w:pPr>
      <w:r>
        <w:t xml:space="preserve">Определить уполномоченным органом по формированию независимой системы оценки качества работы муниципальных бюджетных учреждений культуры </w:t>
      </w:r>
      <w:r w:rsidR="00A80C1B">
        <w:t xml:space="preserve">Николаевского </w:t>
      </w:r>
      <w:r>
        <w:t xml:space="preserve">сельского поселения Администрацию </w:t>
      </w:r>
      <w:r w:rsidR="00B64B37">
        <w:t>Николаевского</w:t>
      </w:r>
      <w:r>
        <w:t xml:space="preserve"> сельского </w:t>
      </w:r>
      <w:proofErr w:type="spellStart"/>
      <w:proofErr w:type="gramStart"/>
      <w:r>
        <w:t>посе</w:t>
      </w:r>
      <w:proofErr w:type="spellEnd"/>
      <w:r w:rsidR="00A80C1B">
        <w:t xml:space="preserve"> </w:t>
      </w:r>
      <w:proofErr w:type="spellStart"/>
      <w:r>
        <w:t>ления</w:t>
      </w:r>
      <w:proofErr w:type="spellEnd"/>
      <w:proofErr w:type="gramEnd"/>
      <w:r>
        <w:t>.</w:t>
      </w:r>
    </w:p>
    <w:p w:rsidR="00AF79D3" w:rsidRDefault="009768F6">
      <w:pPr>
        <w:pStyle w:val="20"/>
        <w:numPr>
          <w:ilvl w:val="0"/>
          <w:numId w:val="1"/>
        </w:numPr>
        <w:shd w:val="clear" w:color="auto" w:fill="auto"/>
        <w:spacing w:before="0" w:after="0" w:line="312" w:lineRule="exact"/>
        <w:ind w:firstLine="780"/>
        <w:jc w:val="left"/>
      </w:pPr>
      <w:r>
        <w:t xml:space="preserve"> Создать при Администрации </w:t>
      </w:r>
      <w:r w:rsidR="00B64B37">
        <w:t>Николаевского</w:t>
      </w:r>
      <w:r>
        <w:t xml:space="preserve"> сельского поселения Общественный совет для оценки качества р</w:t>
      </w:r>
      <w:r w:rsidR="00E36E01">
        <w:t xml:space="preserve">аботы муниципальных бюджетных </w:t>
      </w:r>
      <w:r w:rsidR="00B64B37">
        <w:t>учреждений Николаевского</w:t>
      </w:r>
      <w:r>
        <w:t xml:space="preserve"> сельского поселения, оказывающих услуги населению в сфере культуры.</w:t>
      </w:r>
    </w:p>
    <w:p w:rsidR="00AF79D3" w:rsidRDefault="009768F6">
      <w:pPr>
        <w:pStyle w:val="20"/>
        <w:numPr>
          <w:ilvl w:val="0"/>
          <w:numId w:val="1"/>
        </w:numPr>
        <w:shd w:val="clear" w:color="auto" w:fill="auto"/>
        <w:tabs>
          <w:tab w:val="left" w:pos="1130"/>
        </w:tabs>
        <w:spacing w:before="0" w:after="0" w:line="312" w:lineRule="exact"/>
        <w:ind w:firstLine="780"/>
      </w:pPr>
      <w:r>
        <w:t>Утвердить Положение об Общественном совете для оценки качества</w:t>
      </w:r>
    </w:p>
    <w:p w:rsidR="00AF79D3" w:rsidRDefault="009768F6">
      <w:pPr>
        <w:pStyle w:val="20"/>
        <w:shd w:val="clear" w:color="auto" w:fill="auto"/>
        <w:tabs>
          <w:tab w:val="left" w:pos="7171"/>
        </w:tabs>
        <w:spacing w:before="0" w:after="0" w:line="312" w:lineRule="exact"/>
      </w:pPr>
      <w:r>
        <w:t>работы муниципальных бюджетных учреждений</w:t>
      </w:r>
      <w:r>
        <w:tab/>
      </w:r>
      <w:r w:rsidR="00B64B37">
        <w:t>Николаевского</w:t>
      </w:r>
      <w:r>
        <w:t xml:space="preserve"> сельского</w:t>
      </w:r>
    </w:p>
    <w:p w:rsidR="00AF79D3" w:rsidRDefault="009768F6">
      <w:pPr>
        <w:pStyle w:val="20"/>
        <w:shd w:val="clear" w:color="auto" w:fill="auto"/>
        <w:spacing w:before="0" w:after="0" w:line="312" w:lineRule="exact"/>
        <w:ind w:right="160"/>
      </w:pPr>
      <w:r>
        <w:t xml:space="preserve">поселения, </w:t>
      </w:r>
      <w:proofErr w:type="gramStart"/>
      <w:r>
        <w:t>оказывающих</w:t>
      </w:r>
      <w:proofErr w:type="gramEnd"/>
      <w:r>
        <w:t xml:space="preserve"> услуги населению в сфере культуры согласно приложению № 1 к настоящему постановлению.</w:t>
      </w:r>
    </w:p>
    <w:p w:rsidR="00AF79D3" w:rsidRDefault="009768F6">
      <w:pPr>
        <w:pStyle w:val="20"/>
        <w:numPr>
          <w:ilvl w:val="0"/>
          <w:numId w:val="1"/>
        </w:numPr>
        <w:shd w:val="clear" w:color="auto" w:fill="auto"/>
        <w:tabs>
          <w:tab w:val="left" w:pos="1130"/>
        </w:tabs>
        <w:spacing w:before="0" w:after="0" w:line="312" w:lineRule="exact"/>
        <w:ind w:right="160" w:firstLine="780"/>
        <w:sectPr w:rsidR="00AF79D3">
          <w:pgSz w:w="11900" w:h="16840"/>
          <w:pgMar w:top="1335" w:right="702" w:bottom="1095" w:left="839" w:header="0" w:footer="3" w:gutter="0"/>
          <w:cols w:space="720"/>
          <w:noEndnote/>
          <w:docGrid w:linePitch="360"/>
        </w:sectPr>
      </w:pPr>
      <w:r>
        <w:t xml:space="preserve">Утвердить состав Общественного совета для оценки качества работы муниципальных бюджетных учреждений </w:t>
      </w:r>
      <w:r w:rsidR="00B64B37">
        <w:t>Николаевского</w:t>
      </w:r>
      <w:r>
        <w:t xml:space="preserve"> сельского поселения, оказывающих услуги населению в сфере культуры согласно приложению № 2 к настоящему постановлению.</w:t>
      </w:r>
    </w:p>
    <w:p w:rsidR="00AF79D3" w:rsidRDefault="009768F6">
      <w:pPr>
        <w:pStyle w:val="20"/>
        <w:numPr>
          <w:ilvl w:val="0"/>
          <w:numId w:val="1"/>
        </w:numPr>
        <w:shd w:val="clear" w:color="auto" w:fill="auto"/>
        <w:tabs>
          <w:tab w:val="left" w:pos="1093"/>
        </w:tabs>
        <w:spacing w:before="0" w:after="0"/>
        <w:ind w:firstLine="780"/>
        <w:jc w:val="left"/>
      </w:pPr>
      <w:r>
        <w:lastRenderedPageBreak/>
        <w:t>Настоящее постановление вступает в силу со дня его официального обнародования (обнародования).</w:t>
      </w:r>
    </w:p>
    <w:p w:rsidR="00AF79D3" w:rsidRDefault="009768F6">
      <w:pPr>
        <w:pStyle w:val="20"/>
        <w:numPr>
          <w:ilvl w:val="0"/>
          <w:numId w:val="1"/>
        </w:numPr>
        <w:shd w:val="clear" w:color="auto" w:fill="auto"/>
        <w:tabs>
          <w:tab w:val="left" w:pos="1153"/>
        </w:tabs>
        <w:spacing w:before="0" w:after="930"/>
        <w:ind w:left="780"/>
      </w:pPr>
      <w:proofErr w:type="gramStart"/>
      <w:r>
        <w:t>Контроль за</w:t>
      </w:r>
      <w:proofErr w:type="gramEnd"/>
      <w:r>
        <w:t xml:space="preserve"> исполнением настоящего постановления оставляю за собой.</w:t>
      </w:r>
    </w:p>
    <w:p w:rsidR="00206472" w:rsidRDefault="00206472">
      <w:pPr>
        <w:pStyle w:val="20"/>
        <w:shd w:val="clear" w:color="auto" w:fill="auto"/>
        <w:spacing w:before="0" w:after="0" w:line="280" w:lineRule="exact"/>
        <w:jc w:val="left"/>
      </w:pPr>
      <w:r>
        <w:t xml:space="preserve">Глава </w:t>
      </w:r>
      <w:proofErr w:type="gramStart"/>
      <w:r w:rsidR="00B64B37">
        <w:t>Николаевского</w:t>
      </w:r>
      <w:proofErr w:type="gramEnd"/>
    </w:p>
    <w:p w:rsidR="00AF79D3" w:rsidRDefault="00206472">
      <w:pPr>
        <w:pStyle w:val="20"/>
        <w:shd w:val="clear" w:color="auto" w:fill="auto"/>
        <w:spacing w:before="0" w:after="0" w:line="280" w:lineRule="exact"/>
        <w:jc w:val="left"/>
        <w:sectPr w:rsidR="00AF79D3">
          <w:footerReference w:type="even" r:id="rId8"/>
          <w:footerReference w:type="first" r:id="rId9"/>
          <w:pgSz w:w="11900" w:h="16840"/>
          <w:pgMar w:top="1335" w:right="702" w:bottom="1095" w:left="839" w:header="0" w:footer="3" w:gutter="0"/>
          <w:cols w:space="720"/>
          <w:noEndnote/>
          <w:titlePg/>
          <w:docGrid w:linePitch="360"/>
        </w:sectPr>
      </w:pPr>
      <w:r>
        <w:t xml:space="preserve">Сельского поселения                                                   </w:t>
      </w:r>
      <w:r w:rsidR="00B64B37">
        <w:t>М.В. Ткаченко</w:t>
      </w:r>
    </w:p>
    <w:p w:rsidR="00AF79D3" w:rsidRDefault="009768F6">
      <w:pPr>
        <w:pStyle w:val="20"/>
        <w:shd w:val="clear" w:color="auto" w:fill="auto"/>
        <w:spacing w:before="0" w:after="604" w:line="322" w:lineRule="exact"/>
        <w:ind w:left="6020"/>
        <w:jc w:val="right"/>
      </w:pPr>
      <w:r>
        <w:lastRenderedPageBreak/>
        <w:t xml:space="preserve">Приложение № 1 к постановлению Администрации </w:t>
      </w:r>
      <w:r w:rsidR="00B64B37">
        <w:t xml:space="preserve">Николаевского </w:t>
      </w:r>
      <w:r>
        <w:t>сельского поселения</w:t>
      </w:r>
    </w:p>
    <w:p w:rsidR="00AF79D3" w:rsidRDefault="009768F6">
      <w:pPr>
        <w:pStyle w:val="20"/>
        <w:shd w:val="clear" w:color="auto" w:fill="auto"/>
        <w:spacing w:before="0" w:after="0"/>
        <w:jc w:val="center"/>
      </w:pPr>
      <w:r>
        <w:t>ПОЛОЖЕНИЕ</w:t>
      </w:r>
    </w:p>
    <w:p w:rsidR="00AF79D3" w:rsidRDefault="009768F6">
      <w:pPr>
        <w:pStyle w:val="20"/>
        <w:shd w:val="clear" w:color="auto" w:fill="auto"/>
        <w:spacing w:before="0" w:after="0"/>
        <w:jc w:val="center"/>
      </w:pPr>
      <w:r>
        <w:t>об Общественном совете для оценки качества работы муниципальных учреждений</w:t>
      </w:r>
      <w:r>
        <w:br/>
      </w:r>
      <w:r w:rsidR="00A80C1B">
        <w:t xml:space="preserve">Николаевского </w:t>
      </w:r>
      <w:r>
        <w:t>сельского поселения, оказывающих услуги населению</w:t>
      </w:r>
    </w:p>
    <w:p w:rsidR="00AF79D3" w:rsidRDefault="009768F6">
      <w:pPr>
        <w:pStyle w:val="20"/>
        <w:shd w:val="clear" w:color="auto" w:fill="auto"/>
        <w:spacing w:before="0" w:after="630"/>
        <w:jc w:val="center"/>
      </w:pPr>
      <w:r>
        <w:t>в сфере культуры</w:t>
      </w:r>
    </w:p>
    <w:p w:rsidR="00AF79D3" w:rsidRDefault="009768F6">
      <w:pPr>
        <w:pStyle w:val="20"/>
        <w:numPr>
          <w:ilvl w:val="0"/>
          <w:numId w:val="2"/>
        </w:numPr>
        <w:shd w:val="clear" w:color="auto" w:fill="auto"/>
        <w:tabs>
          <w:tab w:val="left" w:pos="4240"/>
        </w:tabs>
        <w:spacing w:before="0" w:after="303" w:line="280" w:lineRule="exact"/>
        <w:ind w:left="3920"/>
      </w:pPr>
      <w:r>
        <w:t>Общие положения</w:t>
      </w:r>
    </w:p>
    <w:p w:rsidR="00AF79D3" w:rsidRDefault="00FF361C">
      <w:pPr>
        <w:pStyle w:val="20"/>
        <w:shd w:val="clear" w:color="auto" w:fill="auto"/>
        <w:spacing w:before="0" w:after="0"/>
        <w:ind w:firstLine="760"/>
      </w:pPr>
      <w:r>
        <w:t>1.</w:t>
      </w:r>
      <w:r w:rsidR="00262402">
        <w:t>1.</w:t>
      </w:r>
      <w:r w:rsidR="009768F6">
        <w:t xml:space="preserve"> Общественный совет для оценки качества работы муниципальных бюджетных учреждений </w:t>
      </w:r>
      <w:r w:rsidR="00B64B37">
        <w:t>Николаевского</w:t>
      </w:r>
      <w:r w:rsidR="009768F6">
        <w:t xml:space="preserve"> сельского поселения, оказывающих услуги населению в сфере культуры (далее - Общественный совет), создается на общественных началах как совещательный орган.</w:t>
      </w:r>
    </w:p>
    <w:p w:rsidR="00AF79D3" w:rsidRDefault="00FF361C">
      <w:pPr>
        <w:pStyle w:val="20"/>
        <w:shd w:val="clear" w:color="auto" w:fill="auto"/>
        <w:spacing w:before="0" w:after="0"/>
        <w:ind w:firstLine="760"/>
      </w:pPr>
      <w:r>
        <w:t>1.</w:t>
      </w:r>
      <w:r w:rsidR="009768F6">
        <w:t xml:space="preserve">2. Общественный совет создается при Администрации </w:t>
      </w:r>
      <w:r w:rsidR="00B64B37">
        <w:t>Николаевского</w:t>
      </w:r>
      <w:r w:rsidR="009768F6">
        <w:t xml:space="preserve"> сельского поселения.</w:t>
      </w:r>
    </w:p>
    <w:p w:rsidR="00AF79D3" w:rsidRDefault="00FF361C">
      <w:pPr>
        <w:pStyle w:val="20"/>
        <w:shd w:val="clear" w:color="auto" w:fill="auto"/>
        <w:spacing w:before="0" w:after="0"/>
        <w:ind w:firstLine="760"/>
      </w:pPr>
      <w:r>
        <w:t>1.</w:t>
      </w:r>
      <w:r w:rsidR="009768F6">
        <w:t xml:space="preserve">З. Общественный совет создается, реорганизуется и ликвидируется постановлением Администрации </w:t>
      </w:r>
      <w:r w:rsidR="00B64B37">
        <w:t>Николаевского</w:t>
      </w:r>
      <w:r w:rsidR="009768F6">
        <w:t xml:space="preserve"> сельского поселения.</w:t>
      </w:r>
    </w:p>
    <w:p w:rsidR="00AF79D3" w:rsidRDefault="00FF361C">
      <w:pPr>
        <w:pStyle w:val="20"/>
        <w:shd w:val="clear" w:color="auto" w:fill="auto"/>
        <w:spacing w:before="0" w:after="0"/>
        <w:ind w:firstLine="760"/>
      </w:pPr>
      <w:r>
        <w:t>1.</w:t>
      </w:r>
      <w:r w:rsidR="009768F6">
        <w:t>4. Общественный совет при организации деятельности по независимой оценке качества работы муниципальных бюджетных учреждений, оказывающих услуги населению в сфере культуры, руководствуется в своей работе законодательством Российской Федерации, законодательством Ростовской области и настоящим Положением.</w:t>
      </w:r>
    </w:p>
    <w:p w:rsidR="00AF79D3" w:rsidRDefault="00FF361C">
      <w:pPr>
        <w:pStyle w:val="20"/>
        <w:shd w:val="clear" w:color="auto" w:fill="auto"/>
        <w:spacing w:before="0" w:after="0"/>
        <w:ind w:firstLine="760"/>
      </w:pPr>
      <w:r>
        <w:t>1.</w:t>
      </w:r>
      <w:r w:rsidR="009768F6">
        <w:t>5. Деятельность членов Общественного совета строится на добровольной основе, принципах открытости и партнерства и строго в соответствии с действующим законодательством.</w:t>
      </w:r>
    </w:p>
    <w:p w:rsidR="00AF79D3" w:rsidRDefault="00FF361C">
      <w:pPr>
        <w:pStyle w:val="20"/>
        <w:shd w:val="clear" w:color="auto" w:fill="auto"/>
        <w:spacing w:before="0" w:after="330"/>
        <w:ind w:firstLine="760"/>
      </w:pPr>
      <w:r>
        <w:t>1.</w:t>
      </w:r>
      <w:r w:rsidR="009768F6">
        <w:t>6. Решения, принимаемые Общественным советом в соответствии с его компетенцией, носят рекомендательный характер.</w:t>
      </w:r>
    </w:p>
    <w:p w:rsidR="00AF79D3" w:rsidRDefault="009768F6">
      <w:pPr>
        <w:pStyle w:val="20"/>
        <w:numPr>
          <w:ilvl w:val="0"/>
          <w:numId w:val="2"/>
        </w:numPr>
        <w:shd w:val="clear" w:color="auto" w:fill="auto"/>
        <w:tabs>
          <w:tab w:val="left" w:pos="3108"/>
        </w:tabs>
        <w:spacing w:before="0" w:after="317" w:line="280" w:lineRule="exact"/>
        <w:ind w:left="2760"/>
      </w:pPr>
      <w:r>
        <w:t>Цель и задачи Общественного совета</w:t>
      </w:r>
    </w:p>
    <w:p w:rsidR="00AF79D3" w:rsidRDefault="00262402">
      <w:pPr>
        <w:pStyle w:val="20"/>
        <w:shd w:val="clear" w:color="auto" w:fill="auto"/>
        <w:spacing w:before="0" w:after="0"/>
        <w:ind w:firstLine="760"/>
      </w:pPr>
      <w:r>
        <w:t>2.1</w:t>
      </w:r>
      <w:r w:rsidR="009768F6">
        <w:t xml:space="preserve"> Целью деятельности Общественного совета является проведение независимой оценки качества работы муниципальных бюджетных учреждений </w:t>
      </w:r>
      <w:r w:rsidR="00A80C1B">
        <w:t>Николаевского</w:t>
      </w:r>
      <w:r w:rsidR="009768F6">
        <w:t xml:space="preserve"> сельского поселения, оказывающих услуги населению в сфере культуры (далее - муниципальные учреждения).</w:t>
      </w:r>
    </w:p>
    <w:p w:rsidR="00AF79D3" w:rsidRDefault="009768F6">
      <w:pPr>
        <w:pStyle w:val="20"/>
        <w:numPr>
          <w:ilvl w:val="1"/>
          <w:numId w:val="2"/>
        </w:numPr>
        <w:shd w:val="clear" w:color="auto" w:fill="auto"/>
        <w:tabs>
          <w:tab w:val="left" w:pos="1310"/>
        </w:tabs>
        <w:spacing w:before="0" w:after="0"/>
        <w:ind w:firstLine="760"/>
      </w:pPr>
      <w:r>
        <w:t>Основными задачами деятельности Общественного совета являются:</w:t>
      </w:r>
    </w:p>
    <w:p w:rsidR="00AF79D3" w:rsidRDefault="00262402">
      <w:pPr>
        <w:pStyle w:val="20"/>
        <w:numPr>
          <w:ilvl w:val="0"/>
          <w:numId w:val="3"/>
        </w:numPr>
        <w:shd w:val="clear" w:color="auto" w:fill="auto"/>
        <w:tabs>
          <w:tab w:val="left" w:pos="1260"/>
        </w:tabs>
        <w:spacing w:before="0" w:after="0"/>
        <w:ind w:firstLine="760"/>
      </w:pPr>
      <w:r>
        <w:t>1</w:t>
      </w:r>
      <w:r w:rsidR="009768F6">
        <w:t xml:space="preserve"> Организация и реализация мероприятий по оценке качества работы муниципальных бюджетных учреждений с целью повышения эффективности их деятельности.</w:t>
      </w:r>
    </w:p>
    <w:p w:rsidR="00AF79D3" w:rsidRDefault="009768F6">
      <w:pPr>
        <w:pStyle w:val="20"/>
        <w:numPr>
          <w:ilvl w:val="0"/>
          <w:numId w:val="4"/>
        </w:numPr>
        <w:shd w:val="clear" w:color="auto" w:fill="auto"/>
        <w:tabs>
          <w:tab w:val="left" w:pos="1699"/>
        </w:tabs>
        <w:spacing w:before="0" w:after="0" w:line="307" w:lineRule="exact"/>
        <w:ind w:firstLine="760"/>
      </w:pPr>
      <w:r>
        <w:t>Выработка рекомендаций по улучшению качества работы муниципальных бюджетных учреждений.</w:t>
      </w:r>
    </w:p>
    <w:p w:rsidR="00AF79D3" w:rsidRDefault="009768F6">
      <w:pPr>
        <w:pStyle w:val="20"/>
        <w:numPr>
          <w:ilvl w:val="0"/>
          <w:numId w:val="2"/>
        </w:numPr>
        <w:shd w:val="clear" w:color="auto" w:fill="auto"/>
        <w:tabs>
          <w:tab w:val="left" w:pos="2517"/>
        </w:tabs>
        <w:spacing w:before="0" w:after="257" w:line="280" w:lineRule="exact"/>
        <w:ind w:left="2180"/>
      </w:pPr>
      <w:r>
        <w:t>Функции и полномочия Общественного совета</w:t>
      </w:r>
    </w:p>
    <w:p w:rsidR="00AF79D3" w:rsidRDefault="009768F6">
      <w:pPr>
        <w:pStyle w:val="20"/>
        <w:numPr>
          <w:ilvl w:val="0"/>
          <w:numId w:val="5"/>
        </w:numPr>
        <w:shd w:val="clear" w:color="auto" w:fill="auto"/>
        <w:tabs>
          <w:tab w:val="left" w:pos="1473"/>
        </w:tabs>
        <w:spacing w:before="0" w:after="0"/>
        <w:ind w:firstLine="760"/>
      </w:pPr>
      <w:r>
        <w:t xml:space="preserve">Общественный совет при организации оценки качества работы </w:t>
      </w:r>
      <w:r>
        <w:lastRenderedPageBreak/>
        <w:t>муниципальных учреждений:</w:t>
      </w:r>
    </w:p>
    <w:p w:rsidR="00AF79D3" w:rsidRDefault="009768F6">
      <w:pPr>
        <w:pStyle w:val="20"/>
        <w:numPr>
          <w:ilvl w:val="0"/>
          <w:numId w:val="6"/>
        </w:numPr>
        <w:shd w:val="clear" w:color="auto" w:fill="auto"/>
        <w:tabs>
          <w:tab w:val="left" w:pos="1550"/>
        </w:tabs>
        <w:spacing w:before="0" w:after="0"/>
        <w:ind w:firstLine="760"/>
      </w:pPr>
      <w:r>
        <w:t>Формирует с учетом уровня оценки и специфики деятельности муниципальных учреждений перечень муниципальных учреждений для проведения оценки качества их работы, в том числе на основе изучения результатов общественного мнения.</w:t>
      </w:r>
    </w:p>
    <w:p w:rsidR="00AF79D3" w:rsidRDefault="009768F6">
      <w:pPr>
        <w:pStyle w:val="20"/>
        <w:numPr>
          <w:ilvl w:val="0"/>
          <w:numId w:val="6"/>
        </w:numPr>
        <w:shd w:val="clear" w:color="auto" w:fill="auto"/>
        <w:tabs>
          <w:tab w:val="left" w:pos="1473"/>
        </w:tabs>
        <w:spacing w:before="0" w:after="0"/>
        <w:ind w:firstLine="760"/>
      </w:pPr>
      <w:r>
        <w:t>Устанавливает периодичность и способы выявления общественного мнения о качестве работы оцениваемых муниципальных учреждений.</w:t>
      </w:r>
    </w:p>
    <w:p w:rsidR="00AF79D3" w:rsidRDefault="009768F6">
      <w:pPr>
        <w:pStyle w:val="20"/>
        <w:numPr>
          <w:ilvl w:val="0"/>
          <w:numId w:val="6"/>
        </w:numPr>
        <w:shd w:val="clear" w:color="auto" w:fill="auto"/>
        <w:tabs>
          <w:tab w:val="left" w:pos="1473"/>
        </w:tabs>
        <w:spacing w:before="0" w:after="0"/>
        <w:ind w:firstLine="760"/>
      </w:pPr>
      <w:r>
        <w:t>Организует работу по выявлению общественного мнения о качестве работы оцениваемых муниципальных бюджетных учреждений, в том числе с помощью анкетирования клиентов муниципальных учреждений.</w:t>
      </w:r>
    </w:p>
    <w:p w:rsidR="00AF79D3" w:rsidRDefault="009768F6">
      <w:pPr>
        <w:pStyle w:val="20"/>
        <w:numPr>
          <w:ilvl w:val="0"/>
          <w:numId w:val="6"/>
        </w:numPr>
        <w:shd w:val="clear" w:color="auto" w:fill="auto"/>
        <w:tabs>
          <w:tab w:val="left" w:pos="1473"/>
        </w:tabs>
        <w:spacing w:before="0" w:after="0"/>
        <w:ind w:firstLine="760"/>
      </w:pPr>
      <w:r>
        <w:t>Определяет критерии эффективности и качества работы оцениваемых муниципальных учреждений, характеризующие:</w:t>
      </w:r>
    </w:p>
    <w:p w:rsidR="00AF79D3" w:rsidRDefault="009768F6">
      <w:pPr>
        <w:pStyle w:val="20"/>
        <w:shd w:val="clear" w:color="auto" w:fill="auto"/>
        <w:spacing w:before="0" w:after="0"/>
        <w:ind w:firstLine="760"/>
      </w:pPr>
      <w:r>
        <w:t>открытость, доступность, актуальность, достоверность информации о муниципальном учреждении и порядке предоставления услуг в муниципальном учреждении, в том числе в электронной форме;</w:t>
      </w:r>
    </w:p>
    <w:p w:rsidR="00AF79D3" w:rsidRDefault="009768F6">
      <w:pPr>
        <w:pStyle w:val="20"/>
        <w:shd w:val="clear" w:color="auto" w:fill="auto"/>
        <w:spacing w:before="0" w:after="0"/>
        <w:ind w:firstLine="760"/>
      </w:pPr>
      <w:r>
        <w:t>комфортность условий, в которых находится гражданин, при оказании ему услуг в муниципальном учреждении;</w:t>
      </w:r>
    </w:p>
    <w:p w:rsidR="00AF79D3" w:rsidRDefault="009768F6">
      <w:pPr>
        <w:pStyle w:val="20"/>
        <w:shd w:val="clear" w:color="auto" w:fill="auto"/>
        <w:spacing w:before="0" w:after="0"/>
        <w:ind w:firstLine="760"/>
      </w:pPr>
      <w:r>
        <w:t>доступность получения услуг в муниципальном учреждении, в том числе для граждан с ограниченными возможностями здоровья;</w:t>
      </w:r>
    </w:p>
    <w:p w:rsidR="00AF79D3" w:rsidRDefault="009768F6">
      <w:pPr>
        <w:pStyle w:val="20"/>
        <w:shd w:val="clear" w:color="auto" w:fill="auto"/>
        <w:spacing w:before="0" w:after="0"/>
        <w:ind w:firstLine="760"/>
      </w:pPr>
      <w:r>
        <w:t>время ожидания в очереди при получении услуг в муниципальном учреждении;</w:t>
      </w:r>
    </w:p>
    <w:p w:rsidR="00AF79D3" w:rsidRDefault="009768F6">
      <w:pPr>
        <w:pStyle w:val="20"/>
        <w:shd w:val="clear" w:color="auto" w:fill="auto"/>
        <w:spacing w:before="0" w:after="0"/>
        <w:ind w:firstLine="760"/>
      </w:pPr>
      <w:r>
        <w:t>культуру обслуживания и персонала (доброжелательность, вежливость и компетентность работников муниципального учреждения);</w:t>
      </w:r>
    </w:p>
    <w:p w:rsidR="00AF79D3" w:rsidRDefault="009768F6">
      <w:pPr>
        <w:pStyle w:val="20"/>
        <w:shd w:val="clear" w:color="auto" w:fill="auto"/>
        <w:spacing w:before="0" w:after="0"/>
        <w:ind w:firstLine="760"/>
      </w:pPr>
      <w:r>
        <w:t>долю получателей услуг, удовлетворенных качеством обслуживания в муниципальном учреждении.</w:t>
      </w:r>
    </w:p>
    <w:p w:rsidR="00AF79D3" w:rsidRDefault="009768F6">
      <w:pPr>
        <w:pStyle w:val="20"/>
        <w:numPr>
          <w:ilvl w:val="0"/>
          <w:numId w:val="6"/>
        </w:numPr>
        <w:shd w:val="clear" w:color="auto" w:fill="auto"/>
        <w:tabs>
          <w:tab w:val="left" w:pos="1550"/>
        </w:tabs>
        <w:spacing w:before="0" w:after="0"/>
        <w:ind w:firstLine="760"/>
      </w:pPr>
      <w:r>
        <w:t>Устанавливает порядок оценки качества работы муниципальных учреждений на основании критериев эффективности их работы, определенных и утвержденных Общественным советом.</w:t>
      </w:r>
    </w:p>
    <w:p w:rsidR="00AF79D3" w:rsidRDefault="009768F6">
      <w:pPr>
        <w:pStyle w:val="20"/>
        <w:numPr>
          <w:ilvl w:val="0"/>
          <w:numId w:val="6"/>
        </w:numPr>
        <w:shd w:val="clear" w:color="auto" w:fill="auto"/>
        <w:tabs>
          <w:tab w:val="left" w:pos="1473"/>
        </w:tabs>
        <w:spacing w:before="0" w:after="0"/>
        <w:ind w:firstLine="760"/>
      </w:pPr>
      <w:r>
        <w:t>Обобщает и анализирует результаты общественного мнения о качестве работы муниципальных учреждений, рейтинги деятельности муниципальных учреждений.</w:t>
      </w:r>
    </w:p>
    <w:p w:rsidR="00AF79D3" w:rsidRDefault="009768F6">
      <w:pPr>
        <w:pStyle w:val="20"/>
        <w:numPr>
          <w:ilvl w:val="0"/>
          <w:numId w:val="6"/>
        </w:numPr>
        <w:shd w:val="clear" w:color="auto" w:fill="auto"/>
        <w:tabs>
          <w:tab w:val="left" w:pos="1473"/>
        </w:tabs>
        <w:spacing w:before="0" w:after="0" w:line="312" w:lineRule="exact"/>
        <w:ind w:firstLine="760"/>
        <w:jc w:val="left"/>
      </w:pPr>
      <w:r>
        <w:t>Формирует не реже одного раза в год результаты оценки качества работы оцениваемых муниципальных учреждений и рейтинги деятельности, оцениваемых муниципальных учреждений.</w:t>
      </w:r>
    </w:p>
    <w:p w:rsidR="00AF79D3" w:rsidRDefault="009768F6">
      <w:pPr>
        <w:pStyle w:val="20"/>
        <w:numPr>
          <w:ilvl w:val="0"/>
          <w:numId w:val="6"/>
        </w:numPr>
        <w:shd w:val="clear" w:color="auto" w:fill="auto"/>
        <w:tabs>
          <w:tab w:val="left" w:pos="1473"/>
        </w:tabs>
        <w:spacing w:before="0" w:after="0"/>
        <w:ind w:firstLine="760"/>
      </w:pPr>
      <w:r>
        <w:t>Принимает в пределах своей компетенции решения об оценке качества работы муниципальных учреждений, а также формирует предложения по оценке качества работы муниципальных учреждений.</w:t>
      </w:r>
    </w:p>
    <w:p w:rsidR="00AF79D3" w:rsidRDefault="009768F6">
      <w:pPr>
        <w:pStyle w:val="20"/>
        <w:numPr>
          <w:ilvl w:val="0"/>
          <w:numId w:val="5"/>
        </w:numPr>
        <w:shd w:val="clear" w:color="auto" w:fill="auto"/>
        <w:tabs>
          <w:tab w:val="left" w:pos="1303"/>
        </w:tabs>
        <w:spacing w:before="0" w:after="0"/>
        <w:ind w:firstLine="760"/>
      </w:pPr>
      <w:r>
        <w:t>К компетенции Общественного совета относится:</w:t>
      </w:r>
    </w:p>
    <w:p w:rsidR="00AF79D3" w:rsidRDefault="009768F6">
      <w:pPr>
        <w:pStyle w:val="20"/>
        <w:numPr>
          <w:ilvl w:val="0"/>
          <w:numId w:val="7"/>
        </w:numPr>
        <w:shd w:val="clear" w:color="auto" w:fill="auto"/>
        <w:tabs>
          <w:tab w:val="left" w:pos="1718"/>
        </w:tabs>
        <w:spacing w:before="0" w:after="0"/>
        <w:ind w:firstLine="760"/>
      </w:pPr>
      <w:r>
        <w:t xml:space="preserve">Осуществление запросов в целях получения информации от муниципальных бюджетных учреждений культуры </w:t>
      </w:r>
      <w:r w:rsidR="00B64B37">
        <w:t>Николаевского</w:t>
      </w:r>
      <w:r>
        <w:t xml:space="preserve"> сельского поселения, органов местного самоуправления.</w:t>
      </w:r>
    </w:p>
    <w:p w:rsidR="00AF79D3" w:rsidRDefault="009768F6">
      <w:pPr>
        <w:pStyle w:val="20"/>
        <w:shd w:val="clear" w:color="auto" w:fill="auto"/>
        <w:spacing w:before="0" w:after="0"/>
        <w:ind w:firstLine="760"/>
        <w:sectPr w:rsidR="00AF79D3">
          <w:pgSz w:w="11900" w:h="16840"/>
          <w:pgMar w:top="1197" w:right="640" w:bottom="940" w:left="926" w:header="0" w:footer="3" w:gutter="0"/>
          <w:cols w:space="720"/>
          <w:noEndnote/>
          <w:docGrid w:linePitch="360"/>
        </w:sectPr>
      </w:pPr>
      <w:r>
        <w:t>Запросы Общественного совета должны соответствовать целям и задачам ею деятельности.</w:t>
      </w:r>
    </w:p>
    <w:p w:rsidR="00AF79D3" w:rsidRDefault="009768F6">
      <w:pPr>
        <w:pStyle w:val="20"/>
        <w:numPr>
          <w:ilvl w:val="0"/>
          <w:numId w:val="7"/>
        </w:numPr>
        <w:shd w:val="clear" w:color="auto" w:fill="auto"/>
        <w:tabs>
          <w:tab w:val="left" w:pos="1477"/>
        </w:tabs>
        <w:spacing w:before="0" w:after="0"/>
        <w:ind w:firstLine="760"/>
      </w:pPr>
      <w:r>
        <w:lastRenderedPageBreak/>
        <w:t xml:space="preserve">Направление членов Общественного совета для участия в заседаниях и совещаниях, проводимых муниципальными бюджетными учреждениями культуры </w:t>
      </w:r>
      <w:r w:rsidR="00B64B37">
        <w:t>Николаевского</w:t>
      </w:r>
      <w:r>
        <w:t xml:space="preserve"> сельского поселения, на которых рассматриваются вопросы повышения эффективности деятельности муниципальных учреждений.</w:t>
      </w:r>
    </w:p>
    <w:p w:rsidR="00AF79D3" w:rsidRDefault="009768F6">
      <w:pPr>
        <w:pStyle w:val="20"/>
        <w:numPr>
          <w:ilvl w:val="0"/>
          <w:numId w:val="7"/>
        </w:numPr>
        <w:shd w:val="clear" w:color="auto" w:fill="auto"/>
        <w:tabs>
          <w:tab w:val="left" w:pos="1608"/>
        </w:tabs>
        <w:spacing w:before="0" w:after="0"/>
        <w:ind w:firstLine="760"/>
      </w:pPr>
      <w:r>
        <w:t xml:space="preserve">Приглашение руководителей и специалистов муниципальных бюджетных учреждений культуры </w:t>
      </w:r>
      <w:r w:rsidR="00B64B37">
        <w:t xml:space="preserve">Николаевского </w:t>
      </w:r>
      <w:r>
        <w:t>сельского и органов местного самоуправления на заседания Общественного совета.</w:t>
      </w:r>
    </w:p>
    <w:p w:rsidR="00AF79D3" w:rsidRDefault="009768F6">
      <w:pPr>
        <w:pStyle w:val="20"/>
        <w:numPr>
          <w:ilvl w:val="0"/>
          <w:numId w:val="7"/>
        </w:numPr>
        <w:shd w:val="clear" w:color="auto" w:fill="auto"/>
        <w:tabs>
          <w:tab w:val="left" w:pos="1477"/>
        </w:tabs>
        <w:spacing w:before="0" w:after="0"/>
        <w:ind w:firstLine="760"/>
      </w:pPr>
      <w:r>
        <w:t xml:space="preserve">Направление в муниципальные бюджетные учреждения культуры </w:t>
      </w:r>
      <w:r w:rsidR="00B64B37">
        <w:t>Николаевского</w:t>
      </w:r>
      <w:r>
        <w:t xml:space="preserve"> сельского поселения:</w:t>
      </w:r>
    </w:p>
    <w:p w:rsidR="00AF79D3" w:rsidRDefault="009768F6">
      <w:pPr>
        <w:pStyle w:val="20"/>
        <w:shd w:val="clear" w:color="auto" w:fill="auto"/>
        <w:spacing w:before="0" w:after="0"/>
        <w:ind w:firstLine="760"/>
      </w:pPr>
      <w:r>
        <w:t>предложений об организации доступа к информации, необходимой для потребителей услуг муниципальных учреждений;</w:t>
      </w:r>
    </w:p>
    <w:p w:rsidR="00AF79D3" w:rsidRDefault="009768F6">
      <w:pPr>
        <w:pStyle w:val="20"/>
        <w:shd w:val="clear" w:color="auto" w:fill="auto"/>
        <w:spacing w:before="0" w:after="0"/>
        <w:ind w:firstLine="760"/>
      </w:pPr>
      <w:r>
        <w:t>информации о результатах оценки качества работы муниципальных учреждений, рейтингах их деятельности;</w:t>
      </w:r>
    </w:p>
    <w:p w:rsidR="00AF79D3" w:rsidRDefault="009768F6">
      <w:pPr>
        <w:pStyle w:val="20"/>
        <w:shd w:val="clear" w:color="auto" w:fill="auto"/>
        <w:spacing w:before="0" w:after="330"/>
        <w:ind w:firstLine="760"/>
      </w:pPr>
      <w:r>
        <w:t>предложений об улучшении качества работы муниципальных учреждений.</w:t>
      </w:r>
    </w:p>
    <w:p w:rsidR="00AF79D3" w:rsidRDefault="009768F6">
      <w:pPr>
        <w:pStyle w:val="20"/>
        <w:numPr>
          <w:ilvl w:val="0"/>
          <w:numId w:val="2"/>
        </w:numPr>
        <w:shd w:val="clear" w:color="auto" w:fill="auto"/>
        <w:tabs>
          <w:tab w:val="left" w:pos="3563"/>
        </w:tabs>
        <w:spacing w:before="0" w:after="248" w:line="280" w:lineRule="exact"/>
        <w:ind w:left="3200"/>
      </w:pPr>
      <w:r>
        <w:t>Состав Общественного совета</w:t>
      </w:r>
    </w:p>
    <w:p w:rsidR="00AF79D3" w:rsidRDefault="009768F6">
      <w:pPr>
        <w:pStyle w:val="20"/>
        <w:numPr>
          <w:ilvl w:val="0"/>
          <w:numId w:val="8"/>
        </w:numPr>
        <w:shd w:val="clear" w:color="auto" w:fill="auto"/>
        <w:tabs>
          <w:tab w:val="left" w:pos="1177"/>
        </w:tabs>
        <w:spacing w:before="0" w:after="0"/>
        <w:ind w:firstLine="620"/>
      </w:pPr>
      <w:r>
        <w:t>Состав Общественного совета формируется в соответствии с требованиями статьи 7 Федерального закона от 04.04.2005 № 32-ФЗ «Об Общественной палате Российской Федерации».</w:t>
      </w:r>
    </w:p>
    <w:p w:rsidR="00AF79D3" w:rsidRDefault="009768F6">
      <w:pPr>
        <w:pStyle w:val="20"/>
        <w:numPr>
          <w:ilvl w:val="0"/>
          <w:numId w:val="8"/>
        </w:numPr>
        <w:shd w:val="clear" w:color="auto" w:fill="auto"/>
        <w:tabs>
          <w:tab w:val="left" w:pos="1177"/>
        </w:tabs>
        <w:spacing w:before="0" w:after="0"/>
        <w:ind w:firstLine="620"/>
      </w:pPr>
      <w:r>
        <w:t>При формировании состава Общественного совета обеспечивается отсутствие конфликта интересов.</w:t>
      </w:r>
    </w:p>
    <w:p w:rsidR="00AF79D3" w:rsidRDefault="009768F6">
      <w:pPr>
        <w:pStyle w:val="20"/>
        <w:numPr>
          <w:ilvl w:val="0"/>
          <w:numId w:val="8"/>
        </w:numPr>
        <w:shd w:val="clear" w:color="auto" w:fill="auto"/>
        <w:tabs>
          <w:tab w:val="left" w:pos="1177"/>
        </w:tabs>
        <w:spacing w:before="0" w:after="0"/>
        <w:ind w:firstLine="620"/>
      </w:pPr>
      <w:r>
        <w:t xml:space="preserve">Состав Общественного совета формируется Администрацией </w:t>
      </w:r>
      <w:r w:rsidR="00B64B37">
        <w:t>Николаевского</w:t>
      </w:r>
      <w:r>
        <w:t xml:space="preserve"> сельского поселения из представителей общественных организаций и составляет не менее 5 человек.</w:t>
      </w:r>
    </w:p>
    <w:p w:rsidR="00AF79D3" w:rsidRDefault="009768F6">
      <w:pPr>
        <w:pStyle w:val="20"/>
        <w:numPr>
          <w:ilvl w:val="0"/>
          <w:numId w:val="8"/>
        </w:numPr>
        <w:shd w:val="clear" w:color="auto" w:fill="auto"/>
        <w:tabs>
          <w:tab w:val="left" w:pos="1177"/>
        </w:tabs>
        <w:spacing w:before="0" w:after="0"/>
        <w:ind w:firstLine="620"/>
      </w:pPr>
      <w:r>
        <w:t>Член Общественного совета может выйти из состава Общественного совета на основании письменного заявления.</w:t>
      </w:r>
    </w:p>
    <w:p w:rsidR="00AF79D3" w:rsidRDefault="009768F6">
      <w:pPr>
        <w:pStyle w:val="20"/>
        <w:numPr>
          <w:ilvl w:val="0"/>
          <w:numId w:val="8"/>
        </w:numPr>
        <w:shd w:val="clear" w:color="auto" w:fill="auto"/>
        <w:tabs>
          <w:tab w:val="left" w:pos="1177"/>
        </w:tabs>
        <w:spacing w:before="0" w:after="330"/>
        <w:ind w:firstLine="620"/>
      </w:pPr>
      <w:r>
        <w:t>Член Общественного совета может быть исключен из состава Общественного совета по решению Общественного совета.</w:t>
      </w:r>
    </w:p>
    <w:p w:rsidR="00AF79D3" w:rsidRDefault="009768F6">
      <w:pPr>
        <w:pStyle w:val="20"/>
        <w:numPr>
          <w:ilvl w:val="0"/>
          <w:numId w:val="2"/>
        </w:numPr>
        <w:shd w:val="clear" w:color="auto" w:fill="auto"/>
        <w:tabs>
          <w:tab w:val="left" w:pos="2618"/>
        </w:tabs>
        <w:spacing w:before="0" w:after="265" w:line="280" w:lineRule="exact"/>
        <w:ind w:left="2260"/>
      </w:pPr>
      <w:r>
        <w:t>Порядок деятельности Общественного совета</w:t>
      </w:r>
    </w:p>
    <w:p w:rsidR="00AF79D3" w:rsidRDefault="009768F6">
      <w:pPr>
        <w:pStyle w:val="20"/>
        <w:numPr>
          <w:ilvl w:val="0"/>
          <w:numId w:val="9"/>
        </w:numPr>
        <w:shd w:val="clear" w:color="auto" w:fill="auto"/>
        <w:tabs>
          <w:tab w:val="left" w:pos="1270"/>
        </w:tabs>
        <w:spacing w:before="0" w:after="0" w:line="312" w:lineRule="exact"/>
        <w:ind w:firstLine="760"/>
      </w:pPr>
      <w:r>
        <w:t>Члены Общественного совета на первом заседании избирают председателя Общественного совета, секретаря Общественного совета.</w:t>
      </w:r>
    </w:p>
    <w:p w:rsidR="00AF79D3" w:rsidRDefault="009768F6">
      <w:pPr>
        <w:pStyle w:val="20"/>
        <w:numPr>
          <w:ilvl w:val="0"/>
          <w:numId w:val="9"/>
        </w:numPr>
        <w:shd w:val="clear" w:color="auto" w:fill="auto"/>
        <w:tabs>
          <w:tab w:val="left" w:pos="1270"/>
        </w:tabs>
        <w:spacing w:before="0" w:after="0" w:line="312" w:lineRule="exact"/>
        <w:ind w:firstLine="760"/>
      </w:pPr>
      <w:r>
        <w:t>Члены Общественного совета принимают личное участие в заседаниях Общественного совета.</w:t>
      </w:r>
    </w:p>
    <w:p w:rsidR="00AF79D3" w:rsidRDefault="009768F6">
      <w:pPr>
        <w:pStyle w:val="20"/>
        <w:numPr>
          <w:ilvl w:val="0"/>
          <w:numId w:val="9"/>
        </w:numPr>
        <w:shd w:val="clear" w:color="auto" w:fill="auto"/>
        <w:tabs>
          <w:tab w:val="left" w:pos="1270"/>
        </w:tabs>
        <w:spacing w:before="0" w:after="0" w:line="307" w:lineRule="exact"/>
        <w:ind w:firstLine="760"/>
      </w:pPr>
      <w:r>
        <w:t>Основными формами работы Общественного совета являются заседания Общественного совета.</w:t>
      </w:r>
    </w:p>
    <w:p w:rsidR="00AF79D3" w:rsidRDefault="009768F6">
      <w:pPr>
        <w:pStyle w:val="20"/>
        <w:numPr>
          <w:ilvl w:val="0"/>
          <w:numId w:val="9"/>
        </w:numPr>
        <w:shd w:val="clear" w:color="auto" w:fill="auto"/>
        <w:tabs>
          <w:tab w:val="left" w:pos="1275"/>
        </w:tabs>
        <w:spacing w:before="0" w:after="0" w:line="312" w:lineRule="exact"/>
        <w:ind w:firstLine="760"/>
      </w:pPr>
      <w:r>
        <w:t>Заседания Общественного совета проводятся не реже двух раз в год. По решению Общественного совета может быть проведено внеочередное заседание.</w:t>
      </w:r>
    </w:p>
    <w:p w:rsidR="00AF79D3" w:rsidRDefault="009768F6">
      <w:pPr>
        <w:pStyle w:val="20"/>
        <w:numPr>
          <w:ilvl w:val="0"/>
          <w:numId w:val="9"/>
        </w:numPr>
        <w:shd w:val="clear" w:color="auto" w:fill="auto"/>
        <w:tabs>
          <w:tab w:val="left" w:pos="1275"/>
        </w:tabs>
        <w:spacing w:before="0" w:after="0" w:line="312" w:lineRule="exact"/>
        <w:ind w:firstLine="760"/>
      </w:pPr>
      <w:r>
        <w:t>Повестка дня очередного заседания Общественного совета обсуждается членами Общественного совета на текущем заседании и утверждается простым большинством голосов.</w:t>
      </w:r>
    </w:p>
    <w:p w:rsidR="00AF79D3" w:rsidRDefault="009768F6">
      <w:pPr>
        <w:pStyle w:val="20"/>
        <w:shd w:val="clear" w:color="auto" w:fill="auto"/>
        <w:spacing w:before="0" w:after="0" w:line="302" w:lineRule="exact"/>
        <w:ind w:firstLine="760"/>
      </w:pPr>
      <w:r>
        <w:t>5.6</w:t>
      </w:r>
      <w:r w:rsidR="00262402">
        <w:t>.</w:t>
      </w:r>
      <w:r>
        <w:t xml:space="preserve"> О дате заседания члены Общественного совета уведомляются не позднее, чем за 3 дня до его проведения.</w:t>
      </w:r>
    </w:p>
    <w:p w:rsidR="00AF79D3" w:rsidRDefault="00262402">
      <w:pPr>
        <w:pStyle w:val="20"/>
        <w:shd w:val="clear" w:color="auto" w:fill="auto"/>
        <w:spacing w:before="0" w:after="0"/>
        <w:ind w:firstLine="740"/>
      </w:pPr>
      <w:r>
        <w:t>5.7.</w:t>
      </w:r>
      <w:r w:rsidR="009768F6">
        <w:t xml:space="preserve"> Общественный совет самостоятельно проводит мониторинг, сбор и обобщение сведений о деятельности муниципальных учреждений.</w:t>
      </w:r>
    </w:p>
    <w:p w:rsidR="00AF79D3" w:rsidRDefault="009768F6">
      <w:pPr>
        <w:pStyle w:val="20"/>
        <w:numPr>
          <w:ilvl w:val="1"/>
          <w:numId w:val="9"/>
        </w:numPr>
        <w:shd w:val="clear" w:color="auto" w:fill="auto"/>
        <w:tabs>
          <w:tab w:val="left" w:pos="1404"/>
        </w:tabs>
        <w:spacing w:before="0" w:after="0"/>
        <w:ind w:firstLine="740"/>
      </w:pPr>
      <w:r>
        <w:lastRenderedPageBreak/>
        <w:t xml:space="preserve">Члены Общественного совета обладают равными правами при </w:t>
      </w:r>
      <w:r>
        <w:rPr>
          <w:rStyle w:val="21"/>
        </w:rPr>
        <w:t xml:space="preserve">обсуждении </w:t>
      </w:r>
      <w:r>
        <w:t>всех вопросов в пределах компетенции Общественного совета. Решения Общественного совета принимаются простым большинством голосов присутствующих на заседании членов Общественного совета и правомочны при наличии не менее половины членов Общественного совета.</w:t>
      </w:r>
    </w:p>
    <w:p w:rsidR="00AF79D3" w:rsidRDefault="009768F6">
      <w:pPr>
        <w:pStyle w:val="20"/>
        <w:numPr>
          <w:ilvl w:val="1"/>
          <w:numId w:val="9"/>
        </w:numPr>
        <w:shd w:val="clear" w:color="auto" w:fill="auto"/>
        <w:tabs>
          <w:tab w:val="left" w:pos="1404"/>
        </w:tabs>
        <w:spacing w:before="0" w:after="0"/>
        <w:ind w:firstLine="740"/>
      </w:pPr>
      <w:r>
        <w:t>Решение заседания Общественного совета оформляется протоколом, который подписывается председателем и секретарем Общественного совета.</w:t>
      </w:r>
    </w:p>
    <w:p w:rsidR="00AF79D3" w:rsidRDefault="009768F6">
      <w:pPr>
        <w:pStyle w:val="20"/>
        <w:numPr>
          <w:ilvl w:val="1"/>
          <w:numId w:val="9"/>
        </w:numPr>
        <w:shd w:val="clear" w:color="auto" w:fill="auto"/>
        <w:tabs>
          <w:tab w:val="left" w:pos="1404"/>
        </w:tabs>
        <w:spacing w:before="0" w:after="0"/>
        <w:ind w:firstLine="740"/>
      </w:pPr>
      <w:r>
        <w:t>Члены Общественного совета имеют право письменно изложить особое мнение по рассматриваемому вопросу, которое приобщается к протоколу заседания Общественного совета.</w:t>
      </w:r>
    </w:p>
    <w:p w:rsidR="00AF79D3" w:rsidRDefault="009768F6">
      <w:pPr>
        <w:pStyle w:val="20"/>
        <w:numPr>
          <w:ilvl w:val="1"/>
          <w:numId w:val="9"/>
        </w:numPr>
        <w:shd w:val="clear" w:color="auto" w:fill="auto"/>
        <w:tabs>
          <w:tab w:val="left" w:pos="1404"/>
        </w:tabs>
        <w:spacing w:before="0" w:after="0"/>
        <w:ind w:firstLine="740"/>
      </w:pPr>
      <w:r>
        <w:t xml:space="preserve">Протокол направляется в Администрацию </w:t>
      </w:r>
      <w:r w:rsidR="00B64B37">
        <w:t>Николаевского</w:t>
      </w:r>
      <w:r>
        <w:t xml:space="preserve"> сельского поселения.</w:t>
      </w:r>
    </w:p>
    <w:p w:rsidR="00AF79D3" w:rsidRDefault="009768F6">
      <w:pPr>
        <w:pStyle w:val="20"/>
        <w:numPr>
          <w:ilvl w:val="1"/>
          <w:numId w:val="9"/>
        </w:numPr>
        <w:shd w:val="clear" w:color="auto" w:fill="auto"/>
        <w:tabs>
          <w:tab w:val="left" w:pos="1404"/>
        </w:tabs>
        <w:spacing w:before="0" w:after="7384"/>
        <w:ind w:firstLine="740"/>
      </w:pPr>
      <w:r>
        <w:t xml:space="preserve">Информация о деятельности и решениях Общественного совета, результатах оценки качества работы, муниципальных учреждений, рейтинги деятельности муниципальных учреждений, размещаются Администрацией </w:t>
      </w:r>
      <w:r w:rsidR="00B64B37">
        <w:t>Николаевского</w:t>
      </w:r>
      <w:r>
        <w:t xml:space="preserve"> сельского поселения, муниципальными бюджетными учреждениями культуры </w:t>
      </w:r>
      <w:r w:rsidR="00B64B37">
        <w:t>Николаевского</w:t>
      </w:r>
      <w:r>
        <w:t xml:space="preserve"> сельского поселения на официальных сайтах в сети Интернет.</w:t>
      </w:r>
    </w:p>
    <w:p w:rsidR="00AF79D3" w:rsidRDefault="00AF79D3">
      <w:pPr>
        <w:pStyle w:val="20"/>
        <w:shd w:val="clear" w:color="auto" w:fill="auto"/>
        <w:spacing w:before="0" w:after="0" w:line="312" w:lineRule="exact"/>
        <w:ind w:left="5960"/>
        <w:jc w:val="right"/>
      </w:pPr>
    </w:p>
    <w:sectPr w:rsidR="00AF79D3" w:rsidSect="00AF79D3">
      <w:footerReference w:type="even" r:id="rId10"/>
      <w:footerReference w:type="default" r:id="rId11"/>
      <w:footerReference w:type="first" r:id="rId12"/>
      <w:pgSz w:w="11900" w:h="16840"/>
      <w:pgMar w:top="1197" w:right="640" w:bottom="940" w:left="92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0E2D" w:rsidRDefault="00680E2D" w:rsidP="00AF79D3">
      <w:r>
        <w:separator/>
      </w:r>
    </w:p>
  </w:endnote>
  <w:endnote w:type="continuationSeparator" w:id="1">
    <w:p w:rsidR="00680E2D" w:rsidRDefault="00680E2D" w:rsidP="00AF79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Franklin Gothic Heavy">
    <w:altName w:val="Arial Black"/>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9D3" w:rsidRDefault="005D5C74">
    <w:pPr>
      <w:rPr>
        <w:sz w:val="2"/>
        <w:szCs w:val="2"/>
      </w:rPr>
    </w:pPr>
    <w:r w:rsidRPr="005D5C74">
      <w:pict>
        <v:shapetype id="_x0000_t202" coordsize="21600,21600" o:spt="202" path="m,l,21600r21600,l21600,xe">
          <v:stroke joinstyle="miter"/>
          <v:path gradientshapeok="t" o:connecttype="rect"/>
        </v:shapetype>
        <v:shape id="_x0000_s1026" type="#_x0000_t202" style="position:absolute;margin-left:551.25pt;margin-top:806.5pt;width:3.85pt;height:6.5pt;z-index:-188744064;mso-wrap-style:none;mso-wrap-distance-left:5pt;mso-wrap-distance-right:5pt;mso-position-horizontal-relative:page;mso-position-vertical-relative:page" wrapcoords="0 0" filled="f" stroked="f">
          <v:textbox style="mso-fit-shape-to-text:t" inset="0,0,0,0">
            <w:txbxContent>
              <w:p w:rsidR="00AF79D3" w:rsidRDefault="005D5C74">
                <w:pPr>
                  <w:pStyle w:val="a5"/>
                  <w:shd w:val="clear" w:color="auto" w:fill="auto"/>
                  <w:spacing w:line="240" w:lineRule="auto"/>
                </w:pPr>
                <w:fldSimple w:instr=" PAGE \* MERGEFORMAT ">
                  <w:r w:rsidR="00602604" w:rsidRPr="00602604">
                    <w:rPr>
                      <w:rStyle w:val="a6"/>
                      <w:noProof/>
                    </w:rPr>
                    <w:t>4</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9D3" w:rsidRDefault="005D5C74">
    <w:pPr>
      <w:rPr>
        <w:sz w:val="2"/>
        <w:szCs w:val="2"/>
      </w:rPr>
    </w:pPr>
    <w:r w:rsidRPr="005D5C74">
      <w:pict>
        <v:shapetype id="_x0000_t202" coordsize="21600,21600" o:spt="202" path="m,l,21600r21600,l21600,xe">
          <v:stroke joinstyle="miter"/>
          <v:path gradientshapeok="t" o:connecttype="rect"/>
        </v:shapetype>
        <v:shape id="_x0000_s1027" type="#_x0000_t202" style="position:absolute;margin-left:546.7pt;margin-top:815.8pt;width:3.85pt;height:5.05pt;z-index:-188744063;mso-wrap-style:none;mso-wrap-distance-left:5pt;mso-wrap-distance-right:5pt;mso-position-horizontal-relative:page;mso-position-vertical-relative:page" wrapcoords="0 0" filled="f" stroked="f">
          <v:textbox style="mso-fit-shape-to-text:t" inset="0,0,0,0">
            <w:txbxContent>
              <w:p w:rsidR="00AF79D3" w:rsidRDefault="009768F6">
                <w:pPr>
                  <w:pStyle w:val="a5"/>
                  <w:shd w:val="clear" w:color="auto" w:fill="auto"/>
                  <w:spacing w:line="240" w:lineRule="auto"/>
                </w:pPr>
                <w:r>
                  <w:rPr>
                    <w:rStyle w:val="FranklinGothicHeavy7pt"/>
                    <w:b w:val="0"/>
                    <w:bCs w:val="0"/>
                  </w:rPr>
                  <w:t>1</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9D3" w:rsidRDefault="00AF79D3"/>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9D3" w:rsidRDefault="005D5C74">
    <w:pPr>
      <w:rPr>
        <w:sz w:val="2"/>
        <w:szCs w:val="2"/>
      </w:rPr>
    </w:pPr>
    <w:r w:rsidRPr="005D5C74">
      <w:pict>
        <v:shapetype id="_x0000_t202" coordsize="21600,21600" o:spt="202" path="m,l,21600r21600,l21600,xe">
          <v:stroke joinstyle="miter"/>
          <v:path gradientshapeok="t" o:connecttype="rect"/>
        </v:shapetype>
        <v:shape id="_x0000_s1029" type="#_x0000_t202" style="position:absolute;margin-left:551.25pt;margin-top:806.5pt;width:3.85pt;height:6.5pt;z-index:-188744062;mso-wrap-style:none;mso-wrap-distance-left:5pt;mso-wrap-distance-right:5pt;mso-position-horizontal-relative:page;mso-position-vertical-relative:page" wrapcoords="0 0" filled="f" stroked="f">
          <v:textbox style="mso-fit-shape-to-text:t" inset="0,0,0,0">
            <w:txbxContent>
              <w:p w:rsidR="00AF79D3" w:rsidRDefault="005D5C74">
                <w:pPr>
                  <w:pStyle w:val="a5"/>
                  <w:shd w:val="clear" w:color="auto" w:fill="auto"/>
                  <w:spacing w:line="240" w:lineRule="auto"/>
                </w:pPr>
                <w:fldSimple w:instr=" PAGE \* MERGEFORMAT ">
                  <w:r w:rsidR="00602604" w:rsidRPr="00602604">
                    <w:rPr>
                      <w:rStyle w:val="a6"/>
                      <w:noProof/>
                    </w:rPr>
                    <w:t>5</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9D3" w:rsidRDefault="00AF79D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0E2D" w:rsidRDefault="00680E2D"/>
  </w:footnote>
  <w:footnote w:type="continuationSeparator" w:id="1">
    <w:p w:rsidR="00680E2D" w:rsidRDefault="00680E2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C5C96"/>
    <w:multiLevelType w:val="multilevel"/>
    <w:tmpl w:val="D72679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CB1141"/>
    <w:multiLevelType w:val="multilevel"/>
    <w:tmpl w:val="19C06248"/>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CB6183B"/>
    <w:multiLevelType w:val="multilevel"/>
    <w:tmpl w:val="AF8ACDE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EB66E24"/>
    <w:multiLevelType w:val="multilevel"/>
    <w:tmpl w:val="5FB4E8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2112D46"/>
    <w:multiLevelType w:val="multilevel"/>
    <w:tmpl w:val="3E00E76E"/>
    <w:lvl w:ilvl="0">
      <w:start w:val="2"/>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2E668B4"/>
    <w:multiLevelType w:val="multilevel"/>
    <w:tmpl w:val="0652BBE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57B7DE2"/>
    <w:multiLevelType w:val="multilevel"/>
    <w:tmpl w:val="3336E88A"/>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713740D"/>
    <w:multiLevelType w:val="multilevel"/>
    <w:tmpl w:val="B182794A"/>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E14276A"/>
    <w:multiLevelType w:val="multilevel"/>
    <w:tmpl w:val="9BD610F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6"/>
  </w:num>
  <w:num w:numId="4">
    <w:abstractNumId w:val="4"/>
  </w:num>
  <w:num w:numId="5">
    <w:abstractNumId w:val="8"/>
  </w:num>
  <w:num w:numId="6">
    <w:abstractNumId w:val="1"/>
  </w:num>
  <w:num w:numId="7">
    <w:abstractNumId w:val="7"/>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evenAndOddHeaders/>
  <w:drawingGridHorizontalSpacing w:val="181"/>
  <w:drawingGridVerticalSpacing w:val="181"/>
  <w:characterSpacingControl w:val="compressPunctuation"/>
  <w:hdrShapeDefaults>
    <o:shapedefaults v:ext="edit" spidmax="2050"/>
    <o:shapelayout v:ext="edit">
      <o:idmap v:ext="edit" data="1"/>
    </o:shapelayout>
  </w:hdrShapeDefaults>
  <w:footnotePr>
    <w:footnote w:id="0"/>
    <w:footnote w:id="1"/>
  </w:footnotePr>
  <w:endnotePr>
    <w:endnote w:id="0"/>
    <w:endnote w:id="1"/>
  </w:endnotePr>
  <w:compat>
    <w:doNotExpandShiftReturn/>
  </w:compat>
  <w:rsids>
    <w:rsidRoot w:val="00AF79D3"/>
    <w:rsid w:val="00206472"/>
    <w:rsid w:val="00262402"/>
    <w:rsid w:val="005D5C74"/>
    <w:rsid w:val="00602604"/>
    <w:rsid w:val="00680E2D"/>
    <w:rsid w:val="00955E3F"/>
    <w:rsid w:val="009768F6"/>
    <w:rsid w:val="009B353B"/>
    <w:rsid w:val="00A409E1"/>
    <w:rsid w:val="00A80C1B"/>
    <w:rsid w:val="00AF79D3"/>
    <w:rsid w:val="00B070C7"/>
    <w:rsid w:val="00B64B37"/>
    <w:rsid w:val="00D3029F"/>
    <w:rsid w:val="00E36E01"/>
    <w:rsid w:val="00FF36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F79D3"/>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F79D3"/>
    <w:rPr>
      <w:color w:val="0066CC"/>
      <w:u w:val="single"/>
    </w:rPr>
  </w:style>
  <w:style w:type="character" w:customStyle="1" w:styleId="3">
    <w:name w:val="Основной текст (3)_"/>
    <w:basedOn w:val="a0"/>
    <w:link w:val="30"/>
    <w:rsid w:val="00AF79D3"/>
    <w:rPr>
      <w:rFonts w:ascii="Arial" w:eastAsia="Arial" w:hAnsi="Arial" w:cs="Arial"/>
      <w:b/>
      <w:bCs/>
      <w:i w:val="0"/>
      <w:iCs w:val="0"/>
      <w:smallCaps w:val="0"/>
      <w:strike w:val="0"/>
      <w:sz w:val="32"/>
      <w:szCs w:val="32"/>
      <w:u w:val="none"/>
    </w:rPr>
  </w:style>
  <w:style w:type="character" w:customStyle="1" w:styleId="1">
    <w:name w:val="Заголовок №1_"/>
    <w:basedOn w:val="a0"/>
    <w:link w:val="10"/>
    <w:rsid w:val="00AF79D3"/>
    <w:rPr>
      <w:rFonts w:ascii="Times New Roman" w:eastAsia="Times New Roman" w:hAnsi="Times New Roman" w:cs="Times New Roman"/>
      <w:b/>
      <w:bCs/>
      <w:i w:val="0"/>
      <w:iCs w:val="0"/>
      <w:smallCaps w:val="0"/>
      <w:strike w:val="0"/>
      <w:sz w:val="40"/>
      <w:szCs w:val="40"/>
      <w:u w:val="none"/>
    </w:rPr>
  </w:style>
  <w:style w:type="character" w:customStyle="1" w:styleId="4">
    <w:name w:val="Основной текст (4)_"/>
    <w:basedOn w:val="a0"/>
    <w:link w:val="40"/>
    <w:rsid w:val="00AF79D3"/>
    <w:rPr>
      <w:rFonts w:ascii="Arial" w:eastAsia="Arial" w:hAnsi="Arial" w:cs="Arial"/>
      <w:b/>
      <w:bCs/>
      <w:i w:val="0"/>
      <w:iCs w:val="0"/>
      <w:smallCaps w:val="0"/>
      <w:strike w:val="0"/>
      <w:u w:val="none"/>
    </w:rPr>
  </w:style>
  <w:style w:type="character" w:customStyle="1" w:styleId="5">
    <w:name w:val="Основной текст (5)_"/>
    <w:basedOn w:val="a0"/>
    <w:link w:val="50"/>
    <w:rsid w:val="00AF79D3"/>
    <w:rPr>
      <w:rFonts w:ascii="Times New Roman" w:eastAsia="Times New Roman" w:hAnsi="Times New Roman" w:cs="Times New Roman"/>
      <w:b w:val="0"/>
      <w:bCs w:val="0"/>
      <w:i w:val="0"/>
      <w:iCs w:val="0"/>
      <w:smallCaps w:val="0"/>
      <w:strike w:val="0"/>
      <w:u w:val="none"/>
    </w:rPr>
  </w:style>
  <w:style w:type="character" w:customStyle="1" w:styleId="6">
    <w:name w:val="Основной текст (6)_"/>
    <w:basedOn w:val="a0"/>
    <w:link w:val="60"/>
    <w:rsid w:val="00AF79D3"/>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sid w:val="00AF79D3"/>
    <w:rPr>
      <w:rFonts w:ascii="Times New Roman" w:eastAsia="Times New Roman" w:hAnsi="Times New Roman" w:cs="Times New Roman"/>
      <w:b w:val="0"/>
      <w:bCs w:val="0"/>
      <w:i w:val="0"/>
      <w:iCs w:val="0"/>
      <w:smallCaps w:val="0"/>
      <w:strike w:val="0"/>
      <w:sz w:val="28"/>
      <w:szCs w:val="28"/>
      <w:u w:val="none"/>
    </w:rPr>
  </w:style>
  <w:style w:type="character" w:customStyle="1" w:styleId="a4">
    <w:name w:val="Колонтитул_"/>
    <w:basedOn w:val="a0"/>
    <w:link w:val="a5"/>
    <w:rsid w:val="00AF79D3"/>
    <w:rPr>
      <w:rFonts w:ascii="Arial Narrow" w:eastAsia="Arial Narrow" w:hAnsi="Arial Narrow" w:cs="Arial Narrow"/>
      <w:b w:val="0"/>
      <w:bCs w:val="0"/>
      <w:i w:val="0"/>
      <w:iCs w:val="0"/>
      <w:smallCaps w:val="0"/>
      <w:strike w:val="0"/>
      <w:sz w:val="17"/>
      <w:szCs w:val="17"/>
      <w:u w:val="none"/>
    </w:rPr>
  </w:style>
  <w:style w:type="character" w:customStyle="1" w:styleId="FranklinGothicHeavy7pt">
    <w:name w:val="Колонтитул + Franklin Gothic Heavy;7 pt;Курсив"/>
    <w:basedOn w:val="a4"/>
    <w:rsid w:val="00AF79D3"/>
    <w:rPr>
      <w:rFonts w:ascii="Franklin Gothic Heavy" w:eastAsia="Franklin Gothic Heavy" w:hAnsi="Franklin Gothic Heavy" w:cs="Franklin Gothic Heavy"/>
      <w:b/>
      <w:bCs/>
      <w:i/>
      <w:iCs/>
      <w:color w:val="000000"/>
      <w:spacing w:val="0"/>
      <w:w w:val="100"/>
      <w:position w:val="0"/>
      <w:sz w:val="14"/>
      <w:szCs w:val="14"/>
      <w:lang w:val="ru-RU" w:eastAsia="ru-RU" w:bidi="ru-RU"/>
    </w:rPr>
  </w:style>
  <w:style w:type="character" w:customStyle="1" w:styleId="a6">
    <w:name w:val="Колонтитул"/>
    <w:basedOn w:val="a4"/>
    <w:rsid w:val="00AF79D3"/>
    <w:rPr>
      <w:color w:val="000000"/>
      <w:spacing w:val="0"/>
      <w:w w:val="100"/>
      <w:position w:val="0"/>
      <w:lang w:val="ru-RU" w:eastAsia="ru-RU" w:bidi="ru-RU"/>
    </w:rPr>
  </w:style>
  <w:style w:type="character" w:customStyle="1" w:styleId="21">
    <w:name w:val="Основной текст (2) + Полужирный"/>
    <w:basedOn w:val="2"/>
    <w:rsid w:val="00AF79D3"/>
    <w:rPr>
      <w:b/>
      <w:bCs/>
      <w:color w:val="000000"/>
      <w:spacing w:val="0"/>
      <w:w w:val="100"/>
      <w:position w:val="0"/>
      <w:lang w:val="ru-RU" w:eastAsia="ru-RU" w:bidi="ru-RU"/>
    </w:rPr>
  </w:style>
  <w:style w:type="paragraph" w:customStyle="1" w:styleId="30">
    <w:name w:val="Основной текст (3)"/>
    <w:basedOn w:val="a"/>
    <w:link w:val="3"/>
    <w:rsid w:val="00AF79D3"/>
    <w:pPr>
      <w:shd w:val="clear" w:color="auto" w:fill="FFFFFF"/>
      <w:spacing w:line="360" w:lineRule="exact"/>
      <w:jc w:val="center"/>
    </w:pPr>
    <w:rPr>
      <w:rFonts w:ascii="Arial" w:eastAsia="Arial" w:hAnsi="Arial" w:cs="Arial"/>
      <w:b/>
      <w:bCs/>
      <w:sz w:val="32"/>
      <w:szCs w:val="32"/>
    </w:rPr>
  </w:style>
  <w:style w:type="paragraph" w:customStyle="1" w:styleId="10">
    <w:name w:val="Заголовок №1"/>
    <w:basedOn w:val="a"/>
    <w:link w:val="1"/>
    <w:rsid w:val="00AF79D3"/>
    <w:pPr>
      <w:shd w:val="clear" w:color="auto" w:fill="FFFFFF"/>
      <w:spacing w:after="360" w:line="0" w:lineRule="atLeast"/>
      <w:jc w:val="center"/>
      <w:outlineLvl w:val="0"/>
    </w:pPr>
    <w:rPr>
      <w:rFonts w:ascii="Times New Roman" w:eastAsia="Times New Roman" w:hAnsi="Times New Roman" w:cs="Times New Roman"/>
      <w:b/>
      <w:bCs/>
      <w:sz w:val="40"/>
      <w:szCs w:val="40"/>
    </w:rPr>
  </w:style>
  <w:style w:type="paragraph" w:customStyle="1" w:styleId="40">
    <w:name w:val="Основной текст (4)"/>
    <w:basedOn w:val="a"/>
    <w:link w:val="4"/>
    <w:rsid w:val="00AF79D3"/>
    <w:pPr>
      <w:shd w:val="clear" w:color="auto" w:fill="FFFFFF"/>
      <w:spacing w:before="360" w:after="360" w:line="0" w:lineRule="atLeast"/>
      <w:jc w:val="center"/>
    </w:pPr>
    <w:rPr>
      <w:rFonts w:ascii="Arial" w:eastAsia="Arial" w:hAnsi="Arial" w:cs="Arial"/>
      <w:b/>
      <w:bCs/>
    </w:rPr>
  </w:style>
  <w:style w:type="paragraph" w:customStyle="1" w:styleId="50">
    <w:name w:val="Основной текст (5)"/>
    <w:basedOn w:val="a"/>
    <w:link w:val="5"/>
    <w:rsid w:val="00AF79D3"/>
    <w:pPr>
      <w:shd w:val="clear" w:color="auto" w:fill="FFFFFF"/>
      <w:spacing w:before="360" w:line="0" w:lineRule="atLeast"/>
      <w:jc w:val="center"/>
    </w:pPr>
    <w:rPr>
      <w:rFonts w:ascii="Times New Roman" w:eastAsia="Times New Roman" w:hAnsi="Times New Roman" w:cs="Times New Roman"/>
    </w:rPr>
  </w:style>
  <w:style w:type="paragraph" w:customStyle="1" w:styleId="60">
    <w:name w:val="Основной текст (6)"/>
    <w:basedOn w:val="a"/>
    <w:link w:val="6"/>
    <w:rsid w:val="00AF79D3"/>
    <w:pPr>
      <w:shd w:val="clear" w:color="auto" w:fill="FFFFFF"/>
      <w:spacing w:before="600" w:after="600" w:line="317" w:lineRule="exact"/>
      <w:jc w:val="center"/>
    </w:pPr>
    <w:rPr>
      <w:rFonts w:ascii="Times New Roman" w:eastAsia="Times New Roman" w:hAnsi="Times New Roman" w:cs="Times New Roman"/>
      <w:b/>
      <w:bCs/>
      <w:sz w:val="28"/>
      <w:szCs w:val="28"/>
    </w:rPr>
  </w:style>
  <w:style w:type="paragraph" w:customStyle="1" w:styleId="20">
    <w:name w:val="Основной текст (2)"/>
    <w:basedOn w:val="a"/>
    <w:link w:val="2"/>
    <w:rsid w:val="00AF79D3"/>
    <w:pPr>
      <w:shd w:val="clear" w:color="auto" w:fill="FFFFFF"/>
      <w:spacing w:before="600" w:after="300" w:line="317" w:lineRule="exact"/>
      <w:jc w:val="both"/>
    </w:pPr>
    <w:rPr>
      <w:rFonts w:ascii="Times New Roman" w:eastAsia="Times New Roman" w:hAnsi="Times New Roman" w:cs="Times New Roman"/>
      <w:sz w:val="28"/>
      <w:szCs w:val="28"/>
    </w:rPr>
  </w:style>
  <w:style w:type="paragraph" w:customStyle="1" w:styleId="a5">
    <w:name w:val="Колонтитул"/>
    <w:basedOn w:val="a"/>
    <w:link w:val="a4"/>
    <w:rsid w:val="00AF79D3"/>
    <w:pPr>
      <w:shd w:val="clear" w:color="auto" w:fill="FFFFFF"/>
      <w:spacing w:line="0" w:lineRule="atLeast"/>
    </w:pPr>
    <w:rPr>
      <w:rFonts w:ascii="Arial Narrow" w:eastAsia="Arial Narrow" w:hAnsi="Arial Narrow" w:cs="Arial Narrow"/>
      <w:sz w:val="17"/>
      <w:szCs w:val="17"/>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91774-C67E-4AD3-84AC-A9EA9D258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1512</Words>
  <Characters>8625</Characters>
  <Application>Microsoft Office Word</Application>
  <DocSecurity>0</DocSecurity>
  <Lines>71</Lines>
  <Paragraphs>20</Paragraphs>
  <ScaleCrop>false</ScaleCrop>
  <Company>Microsoft</Company>
  <LinksUpToDate>false</LinksUpToDate>
  <CharactersWithSpaces>10117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USER</cp:lastModifiedBy>
  <cp:revision>9</cp:revision>
  <dcterms:created xsi:type="dcterms:W3CDTF">2019-02-18T12:49:00Z</dcterms:created>
  <dcterms:modified xsi:type="dcterms:W3CDTF">2019-02-18T12:28:00Z</dcterms:modified>
</cp:coreProperties>
</file>