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5F" w:rsidRDefault="00DF725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rPr>
          <w:b/>
          <w:noProof/>
          <w:lang w:eastAsia="ru-RU"/>
        </w:rPr>
        <w:drawing>
          <wp:inline distT="0" distB="0" distL="0" distR="0">
            <wp:extent cx="786765" cy="840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4010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BD4" w:rsidRDefault="00D0727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РОССИЙСКАЯ ФЕДЕРАЦИЯ</w:t>
      </w:r>
    </w:p>
    <w:p w:rsidR="00CC7BD4" w:rsidRDefault="00D0727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РОСТОВСКАЯ ОБЛАСТЬ  НЕКЛИНОВСКИЙ РАЙОН</w:t>
      </w:r>
    </w:p>
    <w:p w:rsidR="00CC7BD4" w:rsidRDefault="00D07272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Cs w:val="26"/>
          <w:lang w:eastAsia="ar-SA"/>
        </w:rPr>
        <w:t>МУНИЦИПАЛЬНОЕ ОБРАЗОВАНИЕ «НИКОЛАЕВСКОЕ СЕЛЬСКОЕ ПОСЕЛЕНИЕ»</w:t>
      </w:r>
    </w:p>
    <w:p w:rsidR="00CC7BD4" w:rsidRDefault="00D0727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АДМИНИСТРАЦИЯ НИКОЛАЕВСКОГО СЕЛЬСКОГО ПОСЕЛЕНИЯ</w:t>
      </w:r>
    </w:p>
    <w:p w:rsidR="00CC7BD4" w:rsidRDefault="00CC7B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7BD4" w:rsidRDefault="00D072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C7BD4" w:rsidRDefault="00CC7BD4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7BD4" w:rsidRDefault="00DF725F" w:rsidP="00DF725F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725F">
        <w:rPr>
          <w:rFonts w:ascii="Times New Roman" w:eastAsia="Times New Roman" w:hAnsi="Times New Roman" w:cs="Times New Roman"/>
          <w:sz w:val="26"/>
          <w:szCs w:val="26"/>
          <w:lang w:eastAsia="ar-SA"/>
        </w:rPr>
        <w:t>24.12.2018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F725F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="00D07272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№ 425</w:t>
      </w:r>
    </w:p>
    <w:p w:rsidR="00DF725F" w:rsidRDefault="00DF725F" w:rsidP="00DF725F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C7BD4" w:rsidRDefault="00D07272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представлении лицами, замещающими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службы Администрации Николаевского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характера»</w:t>
      </w:r>
    </w:p>
    <w:p w:rsidR="00CC7BD4" w:rsidRDefault="00CC7BD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BD4" w:rsidRDefault="00D07272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Федеральным законом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02.03.2007 № 25-ФЗ «О муниципальной службе в Российской Федерации», Федеральным законом от 25.12.2008 № 273-ФЗ «О противодействии коррупции»,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Областным законом Ростовской области от 12.05.2009 № 218-ЗС «О противодействии коррупции в Ростовской области»,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27.04.2017), Администрация Николаевского сельского поселения</w:t>
      </w:r>
      <w:proofErr w:type="gramEnd"/>
    </w:p>
    <w:p w:rsidR="00DF725F" w:rsidRDefault="00DF725F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BD4" w:rsidRDefault="00D07272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ЕТ:</w:t>
      </w:r>
    </w:p>
    <w:p w:rsidR="00CC7BD4" w:rsidRDefault="00D07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Установить, что:</w:t>
      </w:r>
    </w:p>
    <w:p w:rsidR="00CC7BD4" w:rsidRDefault="00D07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муниципальные служащие Администрации Николаевского сельского поселения, замещающие должности муниципальной службы, включенные в перечень должностей муниципальной службы в Администрации Николаевского сельского поселения, при наз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щественного характера своих супруги (супруга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несовершеннолетних детей (далее – Перечень), а также граждане, претендующие на замещение указанных должностей,</w:t>
      </w:r>
      <w:r w:rsidR="00DF7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представляют сведения о своих доходах, об имуществе и обязательствах имущественного характера, а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о доходах, об имуществе и обязательствах имущественного характера своих супруги (супруга) и несовершеннолетних детей в порядке, сроки и по форме, которые установлены для лиц, замещающих должности государственной гражданской службы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Ростовской области,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Ростовской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от 27.06.2013 № 419 «О представлении сведений о доходах, об имуществе и обязательствах имущественного характера»;</w:t>
      </w:r>
    </w:p>
    <w:p w:rsidR="00CC7BD4" w:rsidRDefault="00D07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муниципальные служащие Администрации Николаевского сельского поселения, замещающие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 муниципальной службы, включенные в Перечень, представляют сведения о своих расходах, а также о расходах своих супруги (супруга) и несовершеннолетних детей в порядке, сроки и по форме, которые установлены для лиц, замещающих должности государствен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гражданской службы Ростовской области, Постановлением Правительства Ростовской области от 27.06.2013 № 404 «О мерах по реализации Федерального закона 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03.12.2012 N 230-ФЗ».</w:t>
      </w:r>
    </w:p>
    <w:p w:rsidR="00CC7BD4" w:rsidRDefault="00D07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проверка достоверности и полноты сведений, указанных в подпунктах 1.1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 настоящего пункта, проводится в порядке, определенном Правительством Ростовской области.</w:t>
      </w:r>
    </w:p>
    <w:p w:rsidR="00CC7BD4" w:rsidRDefault="00D07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Сведения, указанные в подпунктах 1.1 и 1.2 пункта 1 настоящего постановления, представляются Главе Администрации Николаевского сельского поселения через кадрову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 службу Администрации Николаевского сельского поселения.</w:t>
      </w:r>
    </w:p>
    <w:p w:rsidR="00CC7BD4" w:rsidRDefault="00D07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 силу Постановление Администрации Николаевского сельского поселения от 26.03.2018 № 77 «О предоставлении лицами, замещающими должности муниципальной службы Администрации Никола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характера».</w:t>
      </w:r>
    </w:p>
    <w:p w:rsidR="00CC7BD4" w:rsidRDefault="00D07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постановление вступает в силу со дня его официального опубликования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(обнародования).</w:t>
      </w:r>
    </w:p>
    <w:p w:rsidR="00CC7BD4" w:rsidRDefault="00D07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Главному специалисту Администрации Николаевского сельского поселения (Левиной О.Г.) обеспечить официальное опубликование (обнародование) настоящего постановления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Николаевского сельског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поселения в информационно-телекоммуникационной сети «Интернет».</w:t>
      </w:r>
    </w:p>
    <w:p w:rsidR="00CC7BD4" w:rsidRDefault="00D07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CC7BD4" w:rsidRDefault="00CC7BD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BD4" w:rsidRDefault="00CC7BD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BD4" w:rsidRDefault="00D0727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CC7BD4" w:rsidRDefault="00D07272">
      <w:pPr>
        <w:tabs>
          <w:tab w:val="left" w:pos="7938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Е.П. Ковалева</w:t>
      </w:r>
    </w:p>
    <w:sectPr w:rsidR="00CC7BD4" w:rsidSect="00CC7B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D4" w:rsidRDefault="00CC7BD4" w:rsidP="00CC7BD4">
      <w:pPr>
        <w:spacing w:after="0" w:line="240" w:lineRule="auto"/>
      </w:pPr>
      <w:r>
        <w:separator/>
      </w:r>
    </w:p>
  </w:endnote>
  <w:endnote w:type="continuationSeparator" w:id="1">
    <w:p w:rsidR="00CC7BD4" w:rsidRDefault="00CC7BD4" w:rsidP="00CC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D4" w:rsidRDefault="00CC7BD4" w:rsidP="00CC7BD4">
      <w:pPr>
        <w:spacing w:after="0" w:line="240" w:lineRule="auto"/>
      </w:pPr>
      <w:r>
        <w:separator/>
      </w:r>
    </w:p>
  </w:footnote>
  <w:footnote w:type="continuationSeparator" w:id="1">
    <w:p w:rsidR="00CC7BD4" w:rsidRDefault="00CC7BD4" w:rsidP="00CC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064973"/>
      <w:docPartObj>
        <w:docPartGallery w:val="AutoText"/>
      </w:docPartObj>
    </w:sdtPr>
    <w:sdtContent>
      <w:p w:rsidR="00CC7BD4" w:rsidRDefault="00CC7BD4">
        <w:pPr>
          <w:pStyle w:val="a3"/>
          <w:jc w:val="center"/>
        </w:pPr>
        <w:r>
          <w:fldChar w:fldCharType="begin"/>
        </w:r>
        <w:r w:rsidR="00D07272">
          <w:instrText>PAGE   \* MERGEFORMAT</w:instrText>
        </w:r>
        <w:r>
          <w:fldChar w:fldCharType="separate"/>
        </w:r>
        <w:r w:rsidR="00D07272">
          <w:rPr>
            <w:noProof/>
          </w:rPr>
          <w:t>2</w:t>
        </w:r>
        <w:r>
          <w:fldChar w:fldCharType="end"/>
        </w:r>
      </w:p>
    </w:sdtContent>
  </w:sdt>
  <w:p w:rsidR="00CC7BD4" w:rsidRDefault="00CC7B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CA5"/>
    <w:rsid w:val="002D048D"/>
    <w:rsid w:val="00325254"/>
    <w:rsid w:val="0033060B"/>
    <w:rsid w:val="0039724F"/>
    <w:rsid w:val="006C5E8F"/>
    <w:rsid w:val="006E29A5"/>
    <w:rsid w:val="007C0B69"/>
    <w:rsid w:val="009F5B5C"/>
    <w:rsid w:val="00A9011F"/>
    <w:rsid w:val="00C26CA5"/>
    <w:rsid w:val="00CC7BD4"/>
    <w:rsid w:val="00D07272"/>
    <w:rsid w:val="00D24A8A"/>
    <w:rsid w:val="00DD5D91"/>
    <w:rsid w:val="00DE5B11"/>
    <w:rsid w:val="00DF725F"/>
    <w:rsid w:val="00E51EB9"/>
    <w:rsid w:val="00FB2F48"/>
    <w:rsid w:val="0E2B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D4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D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CC7BD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CC7BD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CC7BD4"/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CC7BD4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2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10</cp:revision>
  <cp:lastPrinted>2018-12-24T08:49:00Z</cp:lastPrinted>
  <dcterms:created xsi:type="dcterms:W3CDTF">2018-12-13T12:13:00Z</dcterms:created>
  <dcterms:modified xsi:type="dcterms:W3CDTF">2018-12-24T08:50:00Z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