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76" w:lineRule="auto"/>
        <w:ind/>
        <w:jc w:val="right"/>
      </w:pPr>
    </w:p>
    <w:p w14:paraId="02000000">
      <w:pPr>
        <w:pStyle w:val="Style_1"/>
        <w:spacing w:line="276" w:lineRule="auto"/>
        <w:ind/>
        <w:jc w:val="center"/>
      </w:pPr>
      <w:r>
        <w:drawing>
          <wp:inline>
            <wp:extent cx="770890" cy="8475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70890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spacing w:line="276" w:lineRule="auto"/>
        <w:ind/>
        <w:jc w:val="center"/>
      </w:pPr>
      <w:r>
        <w:t>РОССИЙСКАЯ ФЕДЕРАЦИЯ</w:t>
      </w:r>
    </w:p>
    <w:p w14:paraId="04000000">
      <w:pPr>
        <w:pStyle w:val="Style_1"/>
        <w:spacing w:line="276" w:lineRule="auto"/>
        <w:ind/>
        <w:jc w:val="center"/>
      </w:pPr>
      <w:r>
        <w:t>РОСТОВСКАЯ ОБЛАСТЬ</w:t>
      </w:r>
    </w:p>
    <w:p w14:paraId="05000000">
      <w:pPr>
        <w:pStyle w:val="Style_1"/>
        <w:spacing w:line="276" w:lineRule="auto"/>
        <w:ind/>
        <w:jc w:val="center"/>
      </w:pPr>
      <w:r>
        <w:t xml:space="preserve">МУНИЦИПАЛЬНОЕ ОБРАЗОВАНИЕ </w:t>
      </w:r>
    </w:p>
    <w:p w14:paraId="06000000">
      <w:pPr>
        <w:pStyle w:val="Style_1"/>
        <w:spacing w:line="276" w:lineRule="auto"/>
        <w:ind/>
        <w:jc w:val="center"/>
      </w:pPr>
      <w:r>
        <w:t>«НИКОЛАЕВСКОЕ СЕЛЬСКОЕ ПОСЕЛЕНИЕ»</w:t>
      </w:r>
    </w:p>
    <w:p w14:paraId="07000000">
      <w:pPr>
        <w:pStyle w:val="Style_1"/>
        <w:spacing w:line="276" w:lineRule="auto"/>
        <w:ind/>
        <w:jc w:val="center"/>
      </w:pPr>
    </w:p>
    <w:p w14:paraId="08000000">
      <w:pPr>
        <w:pStyle w:val="Style_1"/>
        <w:spacing w:line="276" w:lineRule="auto"/>
        <w:ind/>
        <w:jc w:val="center"/>
        <w:rPr>
          <w:b w:val="1"/>
        </w:rPr>
      </w:pPr>
      <w:r>
        <w:rPr>
          <w:b w:val="1"/>
        </w:rPr>
        <w:t>АДМИНИСТРАЦИЯ НИКОЛАЕВСКОГО  СЕЛЬСКОГО ПОСЕЛЕНИЯ</w:t>
      </w:r>
    </w:p>
    <w:p w14:paraId="09000000">
      <w:pPr>
        <w:widowControl w:val="0"/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</w:t>
      </w:r>
    </w:p>
    <w:p w14:paraId="0A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B000000">
      <w:pPr>
        <w:widowControl w:val="0"/>
        <w:ind/>
        <w:jc w:val="both"/>
        <w:rPr>
          <w:sz w:val="22"/>
        </w:rPr>
      </w:pPr>
    </w:p>
    <w:p w14:paraId="0C000000">
      <w:pPr>
        <w:widowControl w:val="0"/>
        <w:spacing w:line="360" w:lineRule="auto"/>
        <w:ind/>
        <w:jc w:val="both"/>
        <w:rPr>
          <w:sz w:val="28"/>
        </w:rPr>
      </w:pPr>
      <w:r>
        <w:rPr>
          <w:sz w:val="28"/>
        </w:rPr>
        <w:t>«21</w:t>
      </w:r>
      <w:r>
        <w:rPr>
          <w:sz w:val="28"/>
        </w:rPr>
        <w:t>»</w:t>
      </w:r>
      <w:r>
        <w:rPr>
          <w:sz w:val="28"/>
        </w:rPr>
        <w:t xml:space="preserve"> фев</w:t>
      </w:r>
      <w:r>
        <w:rPr>
          <w:sz w:val="28"/>
        </w:rPr>
        <w:t>раля 2024</w:t>
      </w:r>
      <w:r>
        <w:rPr>
          <w:sz w:val="28"/>
        </w:rPr>
        <w:t xml:space="preserve"> года                     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</w:p>
    <w:p w14:paraId="0D000000">
      <w:pPr>
        <w:widowControl w:val="0"/>
        <w:spacing w:line="360" w:lineRule="auto"/>
        <w:ind/>
        <w:jc w:val="both"/>
        <w:rPr>
          <w:sz w:val="28"/>
        </w:rPr>
      </w:pPr>
    </w:p>
    <w:p w14:paraId="0E000000">
      <w:pPr>
        <w:pStyle w:val="Style_2"/>
        <w:tabs>
          <w:tab w:leader="none" w:pos="3780" w:val="left"/>
          <w:tab w:leader="none" w:pos="4820" w:val="left"/>
        </w:tabs>
        <w:spacing w:after="0"/>
        <w:ind w:right="3780"/>
        <w:rPr>
          <w:b w:val="1"/>
          <w:sz w:val="28"/>
        </w:rPr>
      </w:pPr>
      <w:r>
        <w:rPr>
          <w:b w:val="1"/>
          <w:sz w:val="28"/>
        </w:rPr>
        <w:t xml:space="preserve">«Об </w:t>
      </w:r>
      <w:r>
        <w:rPr>
          <w:b w:val="1"/>
          <w:sz w:val="28"/>
        </w:rPr>
        <w:t xml:space="preserve">утверждении плана мероприятий по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проведению </w:t>
      </w:r>
      <w:r>
        <w:rPr>
          <w:b w:val="1"/>
          <w:sz w:val="28"/>
        </w:rPr>
        <w:t>субботник</w:t>
      </w:r>
      <w:r>
        <w:rPr>
          <w:b w:val="1"/>
          <w:sz w:val="28"/>
        </w:rPr>
        <w:t>ов  на территории муниципального образования «Николаев</w:t>
      </w:r>
      <w:r>
        <w:rPr>
          <w:b w:val="1"/>
          <w:sz w:val="28"/>
        </w:rPr>
        <w:t>ское сельское поселение» на 2024</w:t>
      </w:r>
      <w:r>
        <w:rPr>
          <w:b w:val="1"/>
          <w:sz w:val="28"/>
        </w:rPr>
        <w:t>год»</w:t>
      </w:r>
    </w:p>
    <w:p w14:paraId="0F000000">
      <w:pPr>
        <w:rPr>
          <w:sz w:val="28"/>
        </w:rPr>
      </w:pPr>
    </w:p>
    <w:p w14:paraId="10000000">
      <w:pPr>
        <w:ind w:firstLine="720" w:left="0"/>
        <w:jc w:val="both"/>
        <w:rPr>
          <w:sz w:val="28"/>
        </w:rPr>
      </w:pPr>
      <w:r>
        <w:rPr>
          <w:sz w:val="28"/>
        </w:rPr>
        <w:t>На основании Федерального закона от 06 октября 2003 года №</w:t>
      </w:r>
      <w:r>
        <w:rPr>
          <w:sz w:val="28"/>
        </w:rPr>
        <w:t xml:space="preserve"> </w:t>
      </w:r>
      <w:r>
        <w:rPr>
          <w:sz w:val="28"/>
        </w:rPr>
        <w:t>13</w:t>
      </w:r>
      <w:r>
        <w:rPr>
          <w:sz w:val="28"/>
        </w:rPr>
        <w:t>1</w:t>
      </w:r>
      <w:r>
        <w:rPr>
          <w:sz w:val="28"/>
        </w:rPr>
        <w:t xml:space="preserve">-ФЗ «Об общих принципах организации местного самоуправления в Российской Федерации», в соответствии с Правилами благоустройства территории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утвержденными решением Собрания депутатов Николаевского сельского поселения </w:t>
      </w:r>
      <w:r>
        <w:rPr>
          <w:sz w:val="28"/>
        </w:rPr>
        <w:t>от 05 августа  2022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№37</w:t>
      </w:r>
      <w:r>
        <w:rPr>
          <w:sz w:val="28"/>
        </w:rPr>
        <w:t xml:space="preserve"> </w:t>
      </w:r>
    </w:p>
    <w:p w14:paraId="11000000">
      <w:pPr>
        <w:ind w:hanging="426" w:left="426"/>
        <w:jc w:val="both"/>
        <w:rPr>
          <w:sz w:val="28"/>
        </w:rPr>
      </w:pPr>
    </w:p>
    <w:p w14:paraId="12000000">
      <w:pPr>
        <w:pStyle w:val="Style_2"/>
        <w:numPr>
          <w:ilvl w:val="0"/>
          <w:numId w:val="1"/>
        </w:numPr>
        <w:tabs>
          <w:tab w:leader="none" w:pos="900" w:val="left"/>
          <w:tab w:leader="none" w:pos="1080" w:val="left"/>
          <w:tab w:leader="none" w:pos="1260" w:val="left"/>
          <w:tab w:leader="none" w:pos="1440" w:val="clear"/>
          <w:tab w:leader="none" w:pos="3780" w:val="left"/>
        </w:tabs>
        <w:spacing w:after="0"/>
        <w:ind w:firstLine="720" w:left="0" w:right="-104"/>
        <w:jc w:val="both"/>
        <w:rPr>
          <w:sz w:val="28"/>
        </w:rPr>
      </w:pPr>
      <w:r>
        <w:rPr>
          <w:sz w:val="28"/>
        </w:rPr>
        <w:t>Утвердить план</w:t>
      </w:r>
      <w:r>
        <w:rPr>
          <w:sz w:val="28"/>
        </w:rPr>
        <w:t xml:space="preserve"> проведения субботников на территории муниципального образования «</w:t>
      </w:r>
      <w:r>
        <w:rPr>
          <w:sz w:val="28"/>
        </w:rPr>
        <w:t>Николаевское сельское поселение</w:t>
      </w:r>
      <w:r>
        <w:rPr>
          <w:sz w:val="28"/>
        </w:rPr>
        <w:t>» на 2024</w:t>
      </w:r>
      <w:r>
        <w:rPr>
          <w:sz w:val="28"/>
        </w:rPr>
        <w:t xml:space="preserve"> год согласно приложению.</w:t>
      </w:r>
    </w:p>
    <w:p w14:paraId="13000000">
      <w:pPr>
        <w:pStyle w:val="Style_2"/>
        <w:numPr>
          <w:ilvl w:val="0"/>
          <w:numId w:val="1"/>
        </w:numPr>
        <w:tabs>
          <w:tab w:leader="none" w:pos="900" w:val="left"/>
          <w:tab w:leader="none" w:pos="1080" w:val="left"/>
          <w:tab w:leader="none" w:pos="1260" w:val="left"/>
          <w:tab w:leader="none" w:pos="1440" w:val="clear"/>
          <w:tab w:leader="none" w:pos="3780" w:val="left"/>
        </w:tabs>
        <w:spacing w:after="0"/>
        <w:ind w:firstLine="720" w:left="0" w:right="-104"/>
        <w:jc w:val="both"/>
        <w:rPr>
          <w:sz w:val="28"/>
        </w:rPr>
      </w:pPr>
      <w:r>
        <w:rPr>
          <w:sz w:val="28"/>
        </w:rPr>
        <w:t xml:space="preserve">Настоящее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официального опубликования (обнародования).</w:t>
      </w:r>
    </w:p>
    <w:p w14:paraId="14000000">
      <w:pPr>
        <w:pStyle w:val="Style_2"/>
        <w:numPr>
          <w:ilvl w:val="0"/>
          <w:numId w:val="1"/>
        </w:numPr>
        <w:tabs>
          <w:tab w:leader="none" w:pos="900" w:val="left"/>
          <w:tab w:leader="none" w:pos="1080" w:val="left"/>
          <w:tab w:leader="none" w:pos="1260" w:val="left"/>
          <w:tab w:leader="none" w:pos="1440" w:val="clear"/>
          <w:tab w:leader="none" w:pos="3780" w:val="left"/>
        </w:tabs>
        <w:spacing w:after="0"/>
        <w:ind w:firstLine="720" w:left="0" w:right="-104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14:paraId="15000000">
      <w:pPr>
        <w:pStyle w:val="Style_2"/>
        <w:tabs>
          <w:tab w:leader="none" w:pos="1080" w:val="left"/>
          <w:tab w:leader="none" w:pos="1260" w:val="left"/>
          <w:tab w:leader="none" w:pos="3780" w:val="left"/>
        </w:tabs>
        <w:spacing w:after="0"/>
        <w:ind w:right="-104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pStyle w:val="Style_3"/>
        <w:widowControl w:val="1"/>
        <w:ind w:firstLine="0" w:left="11"/>
      </w:pPr>
      <w:r>
        <w:t>Глав</w:t>
      </w:r>
      <w:r>
        <w:t>а</w:t>
      </w:r>
      <w:r>
        <w:t xml:space="preserve"> </w:t>
      </w:r>
      <w:r>
        <w:t>Администрации Николаевского</w:t>
      </w:r>
    </w:p>
    <w:p w14:paraId="1A000000">
      <w:pPr>
        <w:pStyle w:val="Style_3"/>
        <w:widowControl w:val="1"/>
        <w:ind w:firstLine="0" w:left="11"/>
      </w:pPr>
      <w:r>
        <w:t xml:space="preserve">сельского поселения                      </w:t>
      </w:r>
      <w:r>
        <w:t xml:space="preserve"> </w:t>
      </w:r>
      <w:r>
        <w:t xml:space="preserve">         </w:t>
      </w:r>
      <w:r>
        <w:t xml:space="preserve">               </w:t>
      </w:r>
      <w:r>
        <w:t xml:space="preserve">        </w:t>
      </w:r>
      <w:r>
        <w:t xml:space="preserve">    </w:t>
      </w:r>
      <w:r>
        <w:t xml:space="preserve"> </w:t>
      </w:r>
      <w:r>
        <w:t xml:space="preserve">   </w:t>
      </w:r>
      <w:r>
        <w:t>Е.П.Ковалева.</w:t>
      </w:r>
      <w:r>
        <w:t xml:space="preserve">  </w:t>
      </w:r>
    </w:p>
    <w:p w14:paraId="1B000000">
      <w:pPr>
        <w:pStyle w:val="Style_3"/>
        <w:widowControl w:val="1"/>
        <w:ind w:firstLine="0" w:left="720"/>
      </w:pPr>
    </w:p>
    <w:p w14:paraId="1C000000">
      <w:pPr>
        <w:pStyle w:val="Style_3"/>
        <w:widowControl w:val="1"/>
        <w:ind w:firstLine="0" w:left="720"/>
      </w:pPr>
    </w:p>
    <w:p w14:paraId="1D000000">
      <w:pPr>
        <w:pStyle w:val="Style_3"/>
        <w:widowControl w:val="1"/>
        <w:ind w:firstLine="0" w:left="720"/>
      </w:pPr>
    </w:p>
    <w:p w14:paraId="1E000000">
      <w:pPr>
        <w:ind/>
        <w:jc w:val="both"/>
        <w:rPr>
          <w:sz w:val="18"/>
        </w:rPr>
      </w:pPr>
      <w:r>
        <w:rPr>
          <w:sz w:val="18"/>
        </w:rPr>
        <w:t xml:space="preserve">Исполнитель: </w:t>
      </w:r>
      <w:r>
        <w:rPr>
          <w:sz w:val="18"/>
        </w:rPr>
        <w:t>Жмайлова М.И</w:t>
      </w:r>
      <w:r>
        <w:rPr>
          <w:sz w:val="18"/>
        </w:rPr>
        <w:t>. (Тел. 8-86347-52-3-52)</w:t>
      </w:r>
    </w:p>
    <w:p w14:paraId="1F000000">
      <w:pPr>
        <w:pStyle w:val="Style_3"/>
        <w:widowControl w:val="1"/>
        <w:ind w:firstLine="0" w:left="720"/>
      </w:pPr>
    </w:p>
    <w:sectPr>
      <w:pgSz w:h="16838" w:orient="portrait" w:w="11906"/>
      <w:pgMar w:bottom="719" w:footer="708" w:gutter="0" w:header="708" w:left="1440" w:right="926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440" w:val="left"/>
        </w:tabs>
        <w:ind w:hanging="360" w:left="1440"/>
      </w:pPr>
    </w:lvl>
    <w:lvl w:ilvl="1">
      <w:start w:val="1"/>
      <w:numFmt w:val="lowerLetter"/>
      <w:lvlText w:val="%2."/>
      <w:lvlJc w:val="left"/>
      <w:pPr>
        <w:tabs>
          <w:tab w:leader="none" w:pos="2160" w:val="left"/>
        </w:tabs>
        <w:ind w:hanging="360" w:left="2160"/>
      </w:pPr>
    </w:lvl>
    <w:lvl w:ilvl="2">
      <w:start w:val="1"/>
      <w:numFmt w:val="lowerRoman"/>
      <w:lvlText w:val="%3."/>
      <w:lvlJc w:val="right"/>
      <w:pPr>
        <w:tabs>
          <w:tab w:leader="none" w:pos="2880" w:val="left"/>
        </w:tabs>
        <w:ind w:hanging="180" w:left="2880"/>
      </w:pPr>
    </w:lvl>
    <w:lvl w:ilvl="3">
      <w:start w:val="1"/>
      <w:numFmt w:val="decimal"/>
      <w:lvlText w:val="%4."/>
      <w:lvlJc w:val="left"/>
      <w:pPr>
        <w:tabs>
          <w:tab w:leader="none" w:pos="3600" w:val="left"/>
        </w:tabs>
        <w:ind w:hanging="360" w:left="3600"/>
      </w:pPr>
    </w:lvl>
    <w:lvl w:ilvl="4">
      <w:start w:val="1"/>
      <w:numFmt w:val="lowerLetter"/>
      <w:lvlText w:val="%5."/>
      <w:lvlJc w:val="left"/>
      <w:pPr>
        <w:tabs>
          <w:tab w:leader="none" w:pos="4320" w:val="left"/>
        </w:tabs>
        <w:ind w:hanging="360" w:left="4320"/>
      </w:pPr>
    </w:lvl>
    <w:lvl w:ilvl="5">
      <w:start w:val="1"/>
      <w:numFmt w:val="lowerRoman"/>
      <w:lvlText w:val="%6."/>
      <w:lvlJc w:val="right"/>
      <w:pPr>
        <w:tabs>
          <w:tab w:leader="none" w:pos="5040" w:val="left"/>
        </w:tabs>
        <w:ind w:hanging="180" w:left="5040"/>
      </w:pPr>
    </w:lvl>
    <w:lvl w:ilvl="6">
      <w:start w:val="1"/>
      <w:numFmt w:val="decimal"/>
      <w:lvlText w:val="%7."/>
      <w:lvlJc w:val="left"/>
      <w:pPr>
        <w:tabs>
          <w:tab w:leader="none" w:pos="5760" w:val="left"/>
        </w:tabs>
        <w:ind w:hanging="360" w:left="5760"/>
      </w:pPr>
    </w:lvl>
    <w:lvl w:ilvl="7">
      <w:start w:val="1"/>
      <w:numFmt w:val="lowerLetter"/>
      <w:lvlText w:val="%8."/>
      <w:lvlJc w:val="left"/>
      <w:pPr>
        <w:tabs>
          <w:tab w:leader="none" w:pos="6480" w:val="left"/>
        </w:tabs>
        <w:ind w:hanging="360" w:left="6480"/>
      </w:pPr>
    </w:lvl>
    <w:lvl w:ilvl="8">
      <w:start w:val="1"/>
      <w:numFmt w:val="lowerRoman"/>
      <w:lvlText w:val="%9."/>
      <w:lvlJc w:val="right"/>
      <w:pPr>
        <w:tabs>
          <w:tab w:leader="none" w:pos="7200" w:val="left"/>
        </w:tabs>
        <w:ind w:hanging="180" w:left="72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widowControl w:val="0"/>
      <w:ind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Body Text 3"/>
    <w:basedOn w:val="Style_4"/>
    <w:link w:val="Style_2_ch"/>
    <w:pPr>
      <w:spacing w:after="120"/>
      <w:ind/>
    </w:pPr>
    <w:rPr>
      <w:sz w:val="16"/>
    </w:rPr>
  </w:style>
  <w:style w:styleId="Style_2_ch" w:type="character">
    <w:name w:val="Body Text 3"/>
    <w:basedOn w:val="Style_4_ch"/>
    <w:link w:val="Style_2"/>
    <w:rPr>
      <w:sz w:val="1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Body Text 2"/>
    <w:basedOn w:val="Style_4"/>
    <w:link w:val="Style_1_ch"/>
    <w:rPr>
      <w:sz w:val="28"/>
    </w:rPr>
  </w:style>
  <w:style w:styleId="Style_1_ch" w:type="character">
    <w:name w:val="Body Text 2"/>
    <w:basedOn w:val="Style_4_ch"/>
    <w:link w:val="Style_1"/>
    <w:rPr>
      <w:sz w:val="28"/>
    </w:rPr>
  </w:style>
  <w:style w:styleId="Style_19" w:type="paragraph">
    <w:name w:val="Без интервала"/>
    <w:link w:val="Style_19_ch"/>
    <w:rPr>
      <w:rFonts w:ascii="Calibri" w:hAnsi="Calibri"/>
      <w:sz w:val="22"/>
    </w:rPr>
  </w:style>
  <w:style w:styleId="Style_19_ch" w:type="character">
    <w:name w:val="Без интервала"/>
    <w:link w:val="Style_19"/>
    <w:rPr>
      <w:rFonts w:ascii="Calibri" w:hAnsi="Calibri"/>
      <w:sz w:val="22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2024-02-21T05:53:15Z</dcterms:modified>
</cp:coreProperties>
</file>