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F" w:rsidRPr="008F2F0F" w:rsidRDefault="008F2F0F" w:rsidP="008F2F0F">
      <w:pPr>
        <w:suppressAutoHyphens/>
        <w:spacing w:line="276" w:lineRule="auto"/>
        <w:jc w:val="center"/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</w:pPr>
      <w:r w:rsidRPr="008F2F0F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>РОСТОВСКАЯ ОБЛАСТЬ</w:t>
      </w:r>
    </w:p>
    <w:p w:rsidR="008F2F0F" w:rsidRPr="008F2F0F" w:rsidRDefault="008F2F0F" w:rsidP="008F2F0F">
      <w:pPr>
        <w:suppressAutoHyphens/>
        <w:spacing w:line="276" w:lineRule="auto"/>
        <w:jc w:val="center"/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</w:pPr>
      <w:r w:rsidRPr="008F2F0F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>МУНИЦИПАЛЬНОЕ ОБРАЗОВАНИЕ</w:t>
      </w:r>
    </w:p>
    <w:p w:rsidR="008F2F0F" w:rsidRPr="008F2F0F" w:rsidRDefault="008F2F0F" w:rsidP="008F2F0F">
      <w:pPr>
        <w:pBdr>
          <w:bottom w:val="single" w:sz="12" w:space="1" w:color="auto"/>
        </w:pBdr>
        <w:suppressAutoHyphens/>
        <w:spacing w:line="276" w:lineRule="auto"/>
        <w:jc w:val="center"/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</w:pPr>
      <w:r w:rsidRPr="008F2F0F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>«</w:t>
      </w:r>
      <w:r w:rsidR="0029096A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>НИКОЛАЕВСКОЕ</w:t>
      </w:r>
      <w:r w:rsidRPr="008F2F0F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 xml:space="preserve"> СЕЛЬСКОЕ ПОСЕЛЕНИЕ»</w:t>
      </w:r>
    </w:p>
    <w:p w:rsidR="008F2F0F" w:rsidRPr="008F2F0F" w:rsidRDefault="008F2F0F" w:rsidP="008F2F0F">
      <w:pPr>
        <w:suppressAutoHyphens/>
        <w:spacing w:line="276" w:lineRule="auto"/>
        <w:jc w:val="center"/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</w:pPr>
      <w:r w:rsidRPr="008F2F0F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 xml:space="preserve">СОБРАНИЕ ДЕПУТАТОВ </w:t>
      </w:r>
      <w:r w:rsidR="0029096A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>НИКОЛАЕВСКОГО</w:t>
      </w:r>
      <w:r w:rsidRPr="008F2F0F">
        <w:rPr>
          <w:rFonts w:ascii="Times New Roman" w:hAnsi="Times New Roman"/>
          <w:b/>
          <w:color w:val="auto"/>
          <w:kern w:val="2"/>
          <w:sz w:val="26"/>
          <w:szCs w:val="26"/>
          <w:lang w:eastAsia="ar-SA"/>
        </w:rPr>
        <w:t xml:space="preserve"> СЕЛЬСКОГО ПОСЕЛЕНИЯ</w:t>
      </w:r>
    </w:p>
    <w:p w:rsidR="008F2F0F" w:rsidRPr="008F2F0F" w:rsidRDefault="008F2F0F" w:rsidP="008F2F0F">
      <w:pPr>
        <w:spacing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</w:p>
    <w:p w:rsidR="008F2F0F" w:rsidRPr="008F2F0F" w:rsidRDefault="008F2F0F" w:rsidP="008F2F0F">
      <w:pPr>
        <w:spacing w:line="276" w:lineRule="auto"/>
        <w:jc w:val="center"/>
        <w:rPr>
          <w:rFonts w:ascii="Times New Roman" w:eastAsiaTheme="minorHAnsi" w:hAnsi="Times New Roman" w:cstheme="minorBidi"/>
          <w:b/>
          <w:bCs/>
          <w:color w:val="auto"/>
          <w:spacing w:val="60"/>
          <w:sz w:val="26"/>
          <w:szCs w:val="26"/>
          <w:lang w:eastAsia="en-US"/>
        </w:rPr>
      </w:pPr>
      <w:r w:rsidRPr="008F2F0F">
        <w:rPr>
          <w:rFonts w:ascii="Times New Roman" w:eastAsiaTheme="minorHAnsi" w:hAnsi="Times New Roman" w:cstheme="minorBidi"/>
          <w:b/>
          <w:bCs/>
          <w:color w:val="auto"/>
          <w:spacing w:val="60"/>
          <w:sz w:val="26"/>
          <w:szCs w:val="26"/>
          <w:lang w:eastAsia="en-US"/>
        </w:rPr>
        <w:t>РЕШЕНИЕ</w:t>
      </w:r>
    </w:p>
    <w:p w:rsidR="008F2F0F" w:rsidRPr="008F2F0F" w:rsidRDefault="008F2F0F" w:rsidP="008F2F0F">
      <w:pPr>
        <w:spacing w:line="276" w:lineRule="auto"/>
        <w:jc w:val="center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</w:p>
    <w:p w:rsidR="008F2F0F" w:rsidRDefault="008F2F0F" w:rsidP="008F2F0F">
      <w:pPr>
        <w:spacing w:line="276" w:lineRule="auto"/>
        <w:ind w:right="-6"/>
        <w:jc w:val="center"/>
        <w:rPr>
          <w:rFonts w:ascii="Times New Roman" w:hAnsi="Times New Roman"/>
          <w:color w:val="auto"/>
          <w:sz w:val="26"/>
          <w:szCs w:val="26"/>
        </w:rPr>
      </w:pPr>
      <w:r w:rsidRPr="008F2F0F">
        <w:rPr>
          <w:rFonts w:ascii="Times New Roman" w:hAnsi="Times New Roman"/>
          <w:color w:val="auto"/>
          <w:sz w:val="26"/>
          <w:szCs w:val="26"/>
        </w:rPr>
        <w:t xml:space="preserve">«Об </w:t>
      </w:r>
      <w:r w:rsidR="00130A73">
        <w:rPr>
          <w:rFonts w:ascii="Times New Roman" w:hAnsi="Times New Roman"/>
          <w:color w:val="auto"/>
          <w:sz w:val="26"/>
          <w:szCs w:val="26"/>
        </w:rPr>
        <w:t xml:space="preserve">утверждении </w:t>
      </w:r>
      <w:r w:rsidR="00130A73" w:rsidRPr="008F2F0F">
        <w:rPr>
          <w:rFonts w:ascii="Times New Roman" w:hAnsi="Times New Roman"/>
          <w:color w:val="212529"/>
          <w:sz w:val="26"/>
          <w:szCs w:val="26"/>
        </w:rPr>
        <w:t>Поряд</w:t>
      </w:r>
      <w:r w:rsidR="00130A73">
        <w:rPr>
          <w:rFonts w:ascii="Times New Roman" w:hAnsi="Times New Roman"/>
          <w:color w:val="212529"/>
          <w:sz w:val="26"/>
          <w:szCs w:val="26"/>
        </w:rPr>
        <w:t>ка</w:t>
      </w:r>
      <w:r w:rsidR="00130A73" w:rsidRPr="008F2F0F">
        <w:rPr>
          <w:rFonts w:ascii="Times New Roman" w:hAnsi="Times New Roman"/>
          <w:color w:val="212529"/>
          <w:sz w:val="26"/>
          <w:szCs w:val="26"/>
        </w:rPr>
        <w:t xml:space="preserve"> предоставления в аренду объектов газораспределительной системы, находящихся в муниципальной собственности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Николаевское</w:t>
      </w:r>
      <w:r w:rsidR="00130A73" w:rsidRPr="008F2F0F">
        <w:rPr>
          <w:rFonts w:ascii="Times New Roman" w:hAnsi="Times New Roman"/>
          <w:color w:val="212529"/>
          <w:sz w:val="26"/>
          <w:szCs w:val="26"/>
        </w:rPr>
        <w:t xml:space="preserve"> сельское поселение»</w:t>
      </w:r>
    </w:p>
    <w:p w:rsidR="008F2F0F" w:rsidRPr="008F2F0F" w:rsidRDefault="008F2F0F" w:rsidP="008F2F0F">
      <w:pPr>
        <w:spacing w:line="276" w:lineRule="auto"/>
        <w:ind w:right="-6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8F2F0F" w:rsidRPr="008F2F0F" w:rsidTr="00201EFD">
        <w:tc>
          <w:tcPr>
            <w:tcW w:w="3284" w:type="dxa"/>
          </w:tcPr>
          <w:p w:rsidR="008F2F0F" w:rsidRPr="008F2F0F" w:rsidRDefault="008F2F0F" w:rsidP="008F2F0F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Cs w:val="26"/>
                <w:lang w:val="hy-AM" w:eastAsia="hy-AM"/>
              </w:rPr>
            </w:pPr>
            <w:r w:rsidRPr="008F2F0F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val="hy-AM" w:eastAsia="hy-AM"/>
              </w:rPr>
              <w:t>Принято</w:t>
            </w:r>
          </w:p>
          <w:p w:rsidR="008F2F0F" w:rsidRPr="008F2F0F" w:rsidRDefault="008F2F0F" w:rsidP="008F2F0F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Cs w:val="26"/>
                <w:lang w:val="hy-AM" w:eastAsia="hy-AM"/>
              </w:rPr>
            </w:pPr>
            <w:r w:rsidRPr="008F2F0F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F2F0F" w:rsidRPr="008F2F0F" w:rsidRDefault="008F2F0F" w:rsidP="008F2F0F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:rsidR="008F2F0F" w:rsidRPr="002A2533" w:rsidRDefault="008F2F0F" w:rsidP="008F2F0F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Cs w:val="26"/>
                <w:lang w:val="hy-AM" w:eastAsia="hy-AM"/>
              </w:rPr>
            </w:pPr>
            <w:r w:rsidRPr="002A2533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eastAsia="hy-AM"/>
              </w:rPr>
              <w:t>«</w:t>
            </w:r>
            <w:r w:rsidR="002A2533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eastAsia="hy-AM"/>
              </w:rPr>
              <w:t>13</w:t>
            </w:r>
            <w:r w:rsidRPr="002A2533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eastAsia="hy-AM"/>
              </w:rPr>
              <w:t xml:space="preserve">» </w:t>
            </w:r>
            <w:r w:rsidR="002A2533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eastAsia="hy-AM"/>
              </w:rPr>
              <w:t>ноября</w:t>
            </w:r>
            <w:r w:rsidRPr="002A2533">
              <w:rPr>
                <w:rFonts w:ascii="Times New Roman" w:eastAsiaTheme="minorHAnsi" w:hAnsi="Times New Roman" w:cstheme="minorBidi"/>
                <w:color w:val="auto"/>
                <w:sz w:val="26"/>
                <w:szCs w:val="26"/>
                <w:lang w:eastAsia="hy-AM"/>
              </w:rPr>
              <w:t xml:space="preserve"> 2023 г.</w:t>
            </w:r>
          </w:p>
        </w:tc>
      </w:tr>
    </w:tbl>
    <w:p w:rsidR="008F2F0F" w:rsidRPr="008F2F0F" w:rsidRDefault="008F2F0F" w:rsidP="008F2F0F">
      <w:pPr>
        <w:adjustRightInd w:val="0"/>
        <w:snapToGrid w:val="0"/>
        <w:spacing w:line="276" w:lineRule="auto"/>
        <w:jc w:val="center"/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утвержденным </w:t>
      </w:r>
      <w:r w:rsidRPr="008F2F0F">
        <w:rPr>
          <w:rFonts w:ascii="Times New Roman" w:hAnsi="Times New Roman"/>
          <w:color w:val="212529"/>
          <w:sz w:val="26"/>
          <w:szCs w:val="26"/>
        </w:rPr>
        <w:t>приказом ФАС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России от 21.03.2023 № 147/23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, </w:t>
      </w:r>
      <w:r w:rsidRPr="008F2F0F">
        <w:rPr>
          <w:rFonts w:ascii="Times New Roman" w:hAnsi="Times New Roman"/>
          <w:color w:val="212529"/>
          <w:sz w:val="26"/>
          <w:szCs w:val="26"/>
        </w:rPr>
        <w:t>Уставом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сельское поселение», Собрание депутатов 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сельского поселения 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Р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Е Ш И Л 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1. Утвердить </w:t>
      </w:r>
      <w:r w:rsidRPr="008F2F0F">
        <w:rPr>
          <w:rFonts w:ascii="Times New Roman" w:hAnsi="Times New Roman"/>
          <w:color w:val="212529"/>
          <w:sz w:val="26"/>
          <w:szCs w:val="26"/>
        </w:rPr>
        <w:t>Порядок предоставления в аренду объектов газораспределительной системы, находящихся в муниципальной собственности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сельское поселение»,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согласно приложению к данному решению.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2. Настоящее решение вступает в силу с момента официального опубликования, но не ранее 1 октября 2023 года.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3. Контроль за исполнением настоящего решения возложить на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proofErr w:type="spellStart"/>
      <w:r w:rsidR="0029096A">
        <w:rPr>
          <w:rFonts w:ascii="Times New Roman" w:hAnsi="Times New Roman"/>
          <w:color w:val="212529"/>
          <w:sz w:val="26"/>
          <w:szCs w:val="26"/>
        </w:rPr>
        <w:t>П</w:t>
      </w:r>
      <w:proofErr w:type="gramEnd"/>
      <w:r w:rsidR="0029096A">
        <w:rPr>
          <w:rFonts w:ascii="Times New Roman" w:hAnsi="Times New Roman"/>
          <w:color w:val="212529"/>
          <w:sz w:val="26"/>
          <w:szCs w:val="26"/>
        </w:rPr>
        <w:t>укало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r w:rsidR="0029096A">
        <w:rPr>
          <w:rFonts w:ascii="Times New Roman" w:hAnsi="Times New Roman"/>
          <w:color w:val="212529"/>
          <w:sz w:val="26"/>
          <w:szCs w:val="26"/>
        </w:rPr>
        <w:t>А</w:t>
      </w:r>
      <w:r w:rsidRPr="008F2F0F">
        <w:rPr>
          <w:rFonts w:ascii="Times New Roman" w:hAnsi="Times New Roman"/>
          <w:color w:val="212529"/>
          <w:sz w:val="26"/>
          <w:szCs w:val="26"/>
        </w:rPr>
        <w:t>.</w:t>
      </w:r>
      <w:r w:rsidR="0029096A">
        <w:rPr>
          <w:rFonts w:ascii="Times New Roman" w:hAnsi="Times New Roman"/>
          <w:color w:val="212529"/>
          <w:sz w:val="26"/>
          <w:szCs w:val="26"/>
        </w:rPr>
        <w:t>Г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.  – председателя постоянной комиссии Собрания депутатов 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сельского поселения по </w:t>
      </w:r>
      <w:r w:rsidR="0029096A">
        <w:rPr>
          <w:rFonts w:ascii="Times New Roman" w:hAnsi="Times New Roman"/>
          <w:color w:val="212529"/>
          <w:sz w:val="26"/>
          <w:szCs w:val="26"/>
        </w:rPr>
        <w:t>земельным вопросам, строительству, жилищно-коммунальному хозяйству, благоустройству, транспорту и связи</w:t>
      </w:r>
      <w:r w:rsidRPr="008F2F0F">
        <w:rPr>
          <w:rFonts w:ascii="Times New Roman" w:hAnsi="Times New Roman"/>
          <w:color w:val="212529"/>
          <w:sz w:val="26"/>
          <w:szCs w:val="26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>Председатель Собрания депутатов –</w:t>
      </w:r>
    </w:p>
    <w:p w:rsidR="008F2F0F" w:rsidRPr="008F2F0F" w:rsidRDefault="008F2F0F" w:rsidP="008F2F0F">
      <w:pPr>
        <w:tabs>
          <w:tab w:val="left" w:pos="8505"/>
        </w:tabs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 xml:space="preserve">глава 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сельского поселения</w:t>
      </w:r>
      <w:r w:rsidR="0029096A">
        <w:rPr>
          <w:rFonts w:ascii="Times New Roman" w:hAnsi="Times New Roman"/>
          <w:color w:val="212529"/>
          <w:sz w:val="26"/>
          <w:szCs w:val="26"/>
        </w:rPr>
        <w:t xml:space="preserve">                                                  И</w:t>
      </w:r>
      <w:r w:rsidRPr="008F2F0F">
        <w:rPr>
          <w:rFonts w:ascii="Times New Roman" w:hAnsi="Times New Roman"/>
          <w:color w:val="212529"/>
          <w:sz w:val="26"/>
          <w:szCs w:val="26"/>
        </w:rPr>
        <w:t>.</w:t>
      </w:r>
      <w:r w:rsidR="0029096A">
        <w:rPr>
          <w:rFonts w:ascii="Times New Roman" w:hAnsi="Times New Roman"/>
          <w:color w:val="212529"/>
          <w:sz w:val="26"/>
          <w:szCs w:val="26"/>
        </w:rPr>
        <w:t>Э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. </w:t>
      </w:r>
      <w:r w:rsidR="0029096A">
        <w:rPr>
          <w:rFonts w:ascii="Times New Roman" w:hAnsi="Times New Roman"/>
          <w:color w:val="212529"/>
          <w:sz w:val="26"/>
          <w:szCs w:val="26"/>
        </w:rPr>
        <w:t>Стукань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Cs w:val="24"/>
        </w:rPr>
      </w:pPr>
      <w:r w:rsidRPr="008F2F0F">
        <w:rPr>
          <w:rFonts w:ascii="Times New Roman" w:hAnsi="Times New Roman"/>
          <w:color w:val="212529"/>
          <w:szCs w:val="24"/>
        </w:rPr>
        <w:t xml:space="preserve">с. </w:t>
      </w:r>
      <w:r w:rsidR="0029096A">
        <w:rPr>
          <w:rFonts w:ascii="Times New Roman" w:hAnsi="Times New Roman"/>
          <w:color w:val="212529"/>
          <w:szCs w:val="24"/>
        </w:rPr>
        <w:t>Николаевское</w:t>
      </w:r>
    </w:p>
    <w:p w:rsidR="008F2F0F" w:rsidRPr="002A2533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auto"/>
          <w:szCs w:val="24"/>
        </w:rPr>
      </w:pPr>
      <w:r w:rsidRPr="002A2533">
        <w:rPr>
          <w:rFonts w:ascii="Times New Roman" w:hAnsi="Times New Roman"/>
          <w:color w:val="auto"/>
          <w:szCs w:val="24"/>
        </w:rPr>
        <w:t>«</w:t>
      </w:r>
      <w:r w:rsidR="002A2533">
        <w:rPr>
          <w:rFonts w:ascii="Times New Roman" w:hAnsi="Times New Roman"/>
          <w:color w:val="auto"/>
          <w:szCs w:val="24"/>
        </w:rPr>
        <w:t xml:space="preserve"> 13 </w:t>
      </w:r>
      <w:r w:rsidRPr="002A2533">
        <w:rPr>
          <w:rFonts w:ascii="Times New Roman" w:hAnsi="Times New Roman"/>
          <w:color w:val="auto"/>
          <w:szCs w:val="24"/>
        </w:rPr>
        <w:t>»</w:t>
      </w:r>
      <w:r w:rsidR="002A2533">
        <w:rPr>
          <w:rFonts w:ascii="Times New Roman" w:hAnsi="Times New Roman"/>
          <w:color w:val="auto"/>
          <w:szCs w:val="24"/>
        </w:rPr>
        <w:t xml:space="preserve"> ноября</w:t>
      </w:r>
      <w:r w:rsidRPr="002A2533">
        <w:rPr>
          <w:rFonts w:ascii="Times New Roman" w:hAnsi="Times New Roman"/>
          <w:color w:val="auto"/>
          <w:szCs w:val="24"/>
        </w:rPr>
        <w:t xml:space="preserve"> 2023 года</w:t>
      </w:r>
      <w:r w:rsidR="0029096A" w:rsidRPr="002A2533">
        <w:rPr>
          <w:rFonts w:ascii="Times New Roman" w:hAnsi="Times New Roman"/>
          <w:color w:val="auto"/>
          <w:szCs w:val="24"/>
        </w:rPr>
        <w:t xml:space="preserve"> </w:t>
      </w:r>
      <w:r w:rsidRPr="002A2533">
        <w:rPr>
          <w:rFonts w:ascii="Times New Roman" w:hAnsi="Times New Roman"/>
          <w:color w:val="auto"/>
          <w:szCs w:val="24"/>
        </w:rPr>
        <w:t xml:space="preserve">№ </w:t>
      </w:r>
      <w:r w:rsidR="002A2533">
        <w:rPr>
          <w:rFonts w:ascii="Times New Roman" w:hAnsi="Times New Roman"/>
          <w:color w:val="auto"/>
          <w:szCs w:val="24"/>
        </w:rPr>
        <w:t>74</w:t>
      </w:r>
    </w:p>
    <w:p w:rsidR="008F2F0F" w:rsidRDefault="008F2F0F" w:rsidP="008F2F0F">
      <w:pPr>
        <w:pageBreakBefore/>
        <w:adjustRightInd w:val="0"/>
        <w:snapToGrid w:val="0"/>
        <w:spacing w:line="276" w:lineRule="auto"/>
        <w:ind w:left="5670"/>
        <w:jc w:val="right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lastRenderedPageBreak/>
        <w:t>П</w:t>
      </w:r>
      <w:r w:rsidRPr="00895E55">
        <w:rPr>
          <w:rFonts w:ascii="Times New Roman" w:hAnsi="Times New Roman"/>
          <w:color w:val="212529"/>
        </w:rPr>
        <w:t>риложение</w:t>
      </w:r>
    </w:p>
    <w:p w:rsidR="008F2F0F" w:rsidRDefault="008F2F0F" w:rsidP="008F2F0F">
      <w:pPr>
        <w:adjustRightInd w:val="0"/>
        <w:snapToGrid w:val="0"/>
        <w:spacing w:line="276" w:lineRule="auto"/>
        <w:ind w:left="5670"/>
        <w:jc w:val="right"/>
        <w:rPr>
          <w:rFonts w:ascii="Times New Roman" w:hAnsi="Times New Roman"/>
          <w:color w:val="212529"/>
        </w:rPr>
      </w:pPr>
      <w:r w:rsidRPr="00895E55">
        <w:rPr>
          <w:rFonts w:ascii="Times New Roman" w:hAnsi="Times New Roman"/>
          <w:color w:val="212529"/>
        </w:rPr>
        <w:t xml:space="preserve">к решению Собрания депутатов </w:t>
      </w:r>
      <w:r w:rsidR="0029096A">
        <w:rPr>
          <w:rFonts w:ascii="Times New Roman" w:hAnsi="Times New Roman"/>
          <w:color w:val="212529"/>
        </w:rPr>
        <w:t>Николаевского</w:t>
      </w:r>
      <w:r w:rsidRPr="00895E55">
        <w:rPr>
          <w:rFonts w:ascii="Times New Roman" w:hAnsi="Times New Roman"/>
          <w:color w:val="212529"/>
        </w:rPr>
        <w:t xml:space="preserve"> сельского поселения</w:t>
      </w:r>
    </w:p>
    <w:p w:rsidR="008F2F0F" w:rsidRPr="002A2533" w:rsidRDefault="008F2F0F" w:rsidP="008F2F0F">
      <w:pPr>
        <w:adjustRightInd w:val="0"/>
        <w:snapToGrid w:val="0"/>
        <w:spacing w:line="276" w:lineRule="auto"/>
        <w:ind w:left="5670"/>
        <w:jc w:val="right"/>
        <w:rPr>
          <w:rFonts w:ascii="Times New Roman" w:hAnsi="Times New Roman"/>
          <w:color w:val="auto"/>
        </w:rPr>
      </w:pPr>
      <w:r w:rsidRPr="002A2533">
        <w:rPr>
          <w:rFonts w:ascii="Times New Roman" w:hAnsi="Times New Roman"/>
          <w:color w:val="auto"/>
        </w:rPr>
        <w:t xml:space="preserve">от </w:t>
      </w:r>
      <w:r w:rsidR="002A2533">
        <w:rPr>
          <w:rFonts w:ascii="Times New Roman" w:hAnsi="Times New Roman"/>
          <w:color w:val="auto"/>
        </w:rPr>
        <w:t>13.11</w:t>
      </w:r>
      <w:r w:rsidRPr="002A2533">
        <w:rPr>
          <w:rFonts w:ascii="Times New Roman" w:hAnsi="Times New Roman"/>
          <w:color w:val="auto"/>
        </w:rPr>
        <w:t xml:space="preserve">.2023 № </w:t>
      </w:r>
      <w:r w:rsidR="002A2533">
        <w:rPr>
          <w:rFonts w:ascii="Times New Roman" w:hAnsi="Times New Roman"/>
          <w:color w:val="auto"/>
        </w:rPr>
        <w:t>74</w:t>
      </w:r>
    </w:p>
    <w:p w:rsidR="008F2F0F" w:rsidRPr="009A5AF6" w:rsidRDefault="008F2F0F" w:rsidP="008F2F0F">
      <w:pPr>
        <w:adjustRightInd w:val="0"/>
        <w:snapToGrid w:val="0"/>
        <w:spacing w:line="276" w:lineRule="auto"/>
        <w:ind w:firstLine="709"/>
        <w:rPr>
          <w:rFonts w:ascii="Times New Roman" w:hAnsi="Times New Roman"/>
          <w:color w:val="212529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>Порядок</w:t>
      </w:r>
    </w:p>
    <w:p w:rsidR="008F2F0F" w:rsidRPr="006C5629" w:rsidRDefault="008F2F0F" w:rsidP="006C5629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 xml:space="preserve">предоставления в аренду объектов газораспределительной системы, находящихся в муниципальной собственности </w:t>
      </w: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муниципального образования</w:t>
      </w:r>
      <w:r w:rsidR="006C5629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«</w:t>
      </w:r>
      <w:r w:rsidR="0029096A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 сельское поселение»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Cs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1. Общие положения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1.1.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Настоящий Порядок разработан в соответствии с Федеральным законом от 26 июля 2006 года № 135-ФЗ «О защите конкуренции» (далее – Закон «О защите конкуренции»), Федеральным законом от 06 октября 2003 года № 131-ФЗ «Об общих принципах организации местного самоуправления в Российской Федерации»,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прав в отношении государственного или муниципального имущества, утвержденными приказом Федеральной антимонопольной службы от 10 февраля 2010 года № 67, и регулирует отношения, возникающие в связи с передачей в аренду объектов газораспределительной системы, находящихся в муниципальной собственности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сельское поселение» и предназначенных для решения вопросов местного значения при организации в границах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сельское поселение» газоснабжения населения (далее – муниципальные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объекты газоснабжения).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1.2. Муниципальные объекты газоснабжения предоставляются в аренду на долгосрочной основе. 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1.3. В настоящем Порядке применяются следующие понятия: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ограниченно работоспособное состояние муниципального объекта газоснабжения - техническое состояние муниципального объекта газоснабжения, при котором отсутствует опасность его внезапного разрушения, но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в следствие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имеющихся дефектов и повреждений частично снижены его эксплуатационные характеристики, что позволяет муниципальному объекту газоснабжения функционировать при контроле его состояния, соблюдении продолжительности и условий его эксплуатации;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недопустимое состояние муниципального объекта газоснабжения - техническое состояние муниципального объекта газоснабжения, характеризующееся снижением его эксплуатационных характеристик и наличием опасности возникновения аварий и инцидентов, ставящих под угрозу </w:t>
      </w:r>
      <w:r w:rsidRPr="008F2F0F">
        <w:rPr>
          <w:rFonts w:ascii="Times New Roman" w:hAnsi="Times New Roman"/>
          <w:color w:val="212529"/>
          <w:sz w:val="26"/>
          <w:szCs w:val="26"/>
        </w:rPr>
        <w:t>состояние защищенности жизненно важных интересов личности и общества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firstLine="709"/>
        <w:contextualSpacing w:val="0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lastRenderedPageBreak/>
        <w:t>2. Порядок предоставления в аренду муниципальных объектов газоснабжения</w:t>
      </w: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firstLine="709"/>
        <w:contextualSpacing w:val="0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2.1. Заключение договора аренды муниципальных объектов газоснабжения возможно следующими способами: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а) по результатам торгов (конкурса или аукциона) на право заключения договора аренды;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б) без проведения торгов в случаях, предусмотренных статьей 17.1 Закона «О защите конкуренции».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2.2. Заключение договора аренды муниципальных объектов газоснабжения возможно путем проведения торгов в форме конкурса.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2F0F">
        <w:rPr>
          <w:rFonts w:ascii="Times New Roman" w:hAnsi="Times New Roman"/>
          <w:color w:val="000000" w:themeColor="text1"/>
          <w:sz w:val="26"/>
          <w:szCs w:val="26"/>
          <w:highlight w:val="white"/>
        </w:rPr>
        <w:t xml:space="preserve">2.3.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Торги на право заключения договора аренды муниципальных объектов газоснабжения в форме конкурса или аукциона проводятся в соответствии с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утвержденным </w:t>
      </w:r>
      <w:r w:rsidRPr="008F2F0F">
        <w:rPr>
          <w:rFonts w:ascii="Times New Roman" w:hAnsi="Times New Roman"/>
          <w:color w:val="212529"/>
          <w:sz w:val="26"/>
          <w:szCs w:val="26"/>
        </w:rPr>
        <w:t>приказом ФАС России от 21.03.2023 № 147/23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.</w:t>
      </w:r>
      <w:proofErr w:type="gramEnd"/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2.4. Принятие решения о предоставлении в аренду муниципальных объектов газоснабжения, а также заключение, изменение, расторжение таких договоров аренды,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контроль за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использованием муниципальных объектов газоснабжения и поступлением платежей по арендной плате по таким договорам осуществляется Администрацией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2.5. Начальный размер арендной платы по договору аренды муниципальных объектов газоснабжения определяется </w:t>
      </w:r>
      <w:r w:rsidRPr="008F2F0F">
        <w:rPr>
          <w:rFonts w:ascii="Times New Roman" w:hAnsi="Times New Roman"/>
          <w:color w:val="212529"/>
          <w:sz w:val="26"/>
          <w:szCs w:val="26"/>
        </w:rPr>
        <w:t>по результатам оценки рыночной стоимости указанных объектов,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2.6. Оценка технического состояния муниципальных объектов газоснабжения проводится организацией, имеющей лицензию на проведение экспертизы промышленной безопасности </w:t>
      </w:r>
      <w:r w:rsidRPr="008F2F0F">
        <w:rPr>
          <w:rFonts w:ascii="Times New Roman" w:hAnsi="Times New Roman"/>
          <w:color w:val="212529"/>
          <w:sz w:val="26"/>
          <w:szCs w:val="26"/>
        </w:rPr>
        <w:t>в соответствии с требованиями Федерального закона от 21.07.1997 № 116-ФЗ «О промышленной безопасности опасных производственных объектов».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2.7. </w:t>
      </w:r>
      <w:r w:rsidRPr="008F2F0F">
        <w:rPr>
          <w:rFonts w:ascii="Times New Roman" w:hAnsi="Times New Roman"/>
          <w:color w:val="212529"/>
          <w:sz w:val="26"/>
          <w:szCs w:val="26"/>
        </w:rPr>
        <w:t>В договоре аренды муниципальных объектов газоснабжения предусматриваются обязательства арендатора обеспечить сохранность, надлежащую эксплуатацию арендуемого имущества и в случае, предусмотренном пунктом 2.9 настоящего раздела, осуществить за счет собственных и (или) привлеченных средств капитальный ремонт арендуемого имущества.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2.8.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Договор аренды муниципальных объектов газоснабжения заключается на срок не менее трех лет и не более 25 лет.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2.9. Договор аренды муниципальных объектов газоснабжения, находящихся в ограниченно работоспособном состоянии или в недопустимом состоянии (далее - муниципальные объекты газоснабжения, находящиеся в неудовлетворительном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>состоянии), заключается на срок не менее десяти лет и должен предусматривать порядок и срок проведения работ по капитальному ремонту и, при необходимости, переоборудованию таких объектов. Срок проведения указанных работ не может превышать трех лет со дня заключения такого договора аренды.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2.10. </w:t>
      </w:r>
      <w:r w:rsidRPr="008F2F0F">
        <w:rPr>
          <w:rFonts w:ascii="Times New Roman" w:hAnsi="Times New Roman"/>
          <w:color w:val="000000" w:themeColor="text1"/>
          <w:sz w:val="26"/>
          <w:szCs w:val="26"/>
        </w:rPr>
        <w:t>По истечении срока договора аренды</w:t>
      </w:r>
      <w:r w:rsidRPr="008F2F0F">
        <w:rPr>
          <w:rFonts w:ascii="Times New Roman" w:hAnsi="Times New Roman"/>
          <w:color w:val="000000" w:themeColor="text1"/>
          <w:sz w:val="26"/>
          <w:szCs w:val="26"/>
          <w:highlight w:val="white"/>
        </w:rPr>
        <w:t xml:space="preserve"> муниципальных объектов газоснабжения</w:t>
      </w:r>
      <w:r w:rsidRPr="008F2F0F">
        <w:rPr>
          <w:rFonts w:ascii="Times New Roman" w:hAnsi="Times New Roman"/>
          <w:color w:val="000000" w:themeColor="text1"/>
          <w:sz w:val="26"/>
          <w:szCs w:val="26"/>
        </w:rPr>
        <w:t xml:space="preserve">, заключенного по результатам проведения торгов или без их проведения в соответствии с законодательством Российской Федерации, </w:t>
      </w:r>
      <w:r w:rsidRPr="008F2F0F">
        <w:rPr>
          <w:rFonts w:ascii="Times New Roman" w:hAnsi="Times New Roman"/>
          <w:color w:val="000000" w:themeColor="text1"/>
          <w:sz w:val="26"/>
          <w:szCs w:val="26"/>
          <w:highlight w:val="white"/>
        </w:rPr>
        <w:t>заключение такого договора на новый срок с арендатором, надлежаще исполнившим свои обязанности, осуществляется без проведения конкурса, аукциона при одновременном соблюдении условий, установленных частью 9 статьи 17.1. Закона «О защите конкуренции»</w:t>
      </w:r>
      <w:r w:rsidRPr="008F2F0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2.11. Вопросы передачи в аренду муниципальных объектов газоснабжения, не урегулированные настоящим Порядком, регулируются законодательством Российской Федерации, Ростовской области, муниципальными правовыми актами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firstLine="709"/>
        <w:contextualSpacing w:val="0"/>
        <w:jc w:val="center"/>
        <w:rPr>
          <w:rFonts w:ascii="Times New Roman" w:hAnsi="Times New Roman"/>
          <w:b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3. Особенности предоставления в аренду муниципальных объектов газоснабжения организации, обладающей правами владения и (или) пользования сетью инженерно-технического обеспечения, технологически связанной </w:t>
      </w:r>
      <w:proofErr w:type="gramStart"/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частью</w:t>
      </w:r>
      <w:proofErr w:type="gramEnd"/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 которой явля</w:t>
      </w:r>
      <w:r w:rsidRPr="008F2F0F">
        <w:rPr>
          <w:rFonts w:ascii="Times New Roman" w:hAnsi="Times New Roman"/>
          <w:b/>
          <w:color w:val="212529"/>
          <w:sz w:val="26"/>
          <w:szCs w:val="26"/>
        </w:rPr>
        <w:t>ются предоставляемые в аренду муниципальные объекты газоснабжения</w:t>
      </w: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firstLine="709"/>
        <w:contextualSpacing w:val="0"/>
        <w:jc w:val="center"/>
        <w:rPr>
          <w:rFonts w:ascii="Times New Roman" w:hAnsi="Times New Roman"/>
          <w:b/>
          <w:color w:val="212529"/>
          <w:sz w:val="26"/>
          <w:szCs w:val="26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 xml:space="preserve">3.1.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Предоставление прав аренды муниципальных объектов газоснабжения организации, обладающей правами владения и (или) пользования сетью инженерно-технического обеспечения, в случае, если передаваемые муниципальные объекты газоснабжения являются частью такой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осуществляется без проведения торгов в соответствии с пунктом 8 части 1 статьи 17.1.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Закона «О защите конкуренции».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 xml:space="preserve">3.2. Предоставление прав аренды муниципальных объектов газоснабжения в соответствии с пунктом 3.1 настоящего раздела, осуществляется по инициативе Администрации 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сельского поселения или лица, обладающего правами владения и (или) пользования сетью инженерно-технического обеспечения, технологически связанной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частью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которой являются предоставляемые в аренду муниципальные объекты газоснабжения.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>4. Основные принципы проведения торгов по предоставлению в аренду муниципальных объектов газоснабжения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color w:val="212529"/>
          <w:sz w:val="26"/>
          <w:szCs w:val="26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4.1. Организатором торгов на право заключения договора аренды муниципальных объектов газоснабжения является муниципальное образование «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сельское поселение», от имени которого в соответствии с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 xml:space="preserve">муниципальными правовыми актами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 действует Администрация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4.2. Торги на право заключения договора аренды муниципальных объектов газоснабжения проводятся на основе следующих принципов: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добросовестная конкуренция участников торгов;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создание участнику торгов или нескольким участникам торгов равных условий участия в торгах, в том числе путем обеспечения свободного доступа к информации, если иное не установлено федеральным законом;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соблюдение порядка определения победителя или победителей торгов;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обеспечение безопасного, бесперебойного газоснабжения населения в границах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сельское поселение» и эффективной эксплуатации газовых сетей, находящихся в муниципальной собственности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сельское поселение».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4.3. Документация, утверждаемая организатором торгов на право заключения договора аренды муниципальных объектов газоснабжения, включает в себя проект договора аренды муниципальных объектов газоснабжения </w:t>
      </w:r>
      <w:r w:rsidRPr="008F2F0F">
        <w:rPr>
          <w:rFonts w:ascii="Times New Roman" w:hAnsi="Times New Roman"/>
          <w:color w:val="212529"/>
          <w:sz w:val="26"/>
          <w:szCs w:val="26"/>
        </w:rPr>
        <w:t>согласно приложению 1 к настоящему Порядку.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>4.4. Конкурсная документация, утверждаемая организатором торгов на право заключения договора аренды муниципальных объектов газоснабжения в форме конкурса, включает в себя критерии оценки заявок на участие в конкурсе, установленные в приложении 2.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4.5. Информация о проведении торгов на право заключения договора аренды муниципальных объектов газоснабжения размещается в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государственной информационной системе «Официальный сайт Российской Федерации в информационно-телекоммуникационной сети «Интернет»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</w:rPr>
        <w:t>www.torgi.gov.ru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yellow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firstLine="709"/>
        <w:contextualSpacing w:val="0"/>
        <w:jc w:val="center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5. Основные требования, предъявляемые к договору аренды муниципальных объектов газоснабжения</w:t>
      </w: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firstLine="709"/>
        <w:contextualSpacing w:val="0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 Договор аренды муниципальных объектов газоснабжения должен включать в себя следующие существенные условия: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5.1.1. наименование и индивидуальные характеристики предоставляемых в аренду муниципальных объектов газоснабжения, их техническое состояние;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5.1.2. размер арендной платы</w:t>
      </w:r>
      <w:r w:rsidRPr="008F2F0F">
        <w:rPr>
          <w:rFonts w:ascii="Times New Roman" w:hAnsi="Times New Roman"/>
          <w:color w:val="212529"/>
          <w:sz w:val="26"/>
          <w:szCs w:val="26"/>
        </w:rPr>
        <w:t>,</w:t>
      </w:r>
      <w:r w:rsidRPr="008F2F0F">
        <w:rPr>
          <w:rFonts w:ascii="Times New Roman" w:hAnsi="Times New Roman"/>
          <w:sz w:val="26"/>
          <w:szCs w:val="26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порядок ее определения, порядок и сроки ее внесения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5.1.3. срок действия договора аренды;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5.1.4. обязательства арендатора по проведению работ по капитальному ремонту (для муниципальных объектов газоснабжения, находящихся в неудовлетворительном состоянии);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5.1.5. порядок и условия пересмотра арендной платы;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5.1.6. цели и условия использования (эксплуатации) предоставляемых в аренду муниципальных объектов газоснабжения;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>5.1.7. порядок передачи муниципальных объектов газоснабжения арендатору и порядок их возврата арендодателю;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5.1.8. права и обязанности сторон договора аренды;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5.1.9. ответственность сторон за неисполнение или ненадлежащее исполнение условий договора аренды;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5.1.10. условия и порядок расторжения договора аренды.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5.2. Договор аренды муниципальных объектов газоснабжения должен предусматривать ответственность арендатора за правильное исчисление арендной платы по указанному договору.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5.3. Договор аренды муниципальных объектов газоснабжения должен предусматривать уплату арендатором неустойки в следующих случаях: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за нарушение срока внесения арендной платы - в размере 1/300 ставки рефинансирования Центрального банка Российской Федерации, действующей на момент оплаты, от размера арендной платы за каждый день просрочки;</w:t>
      </w:r>
      <w:proofErr w:type="gramEnd"/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за неисполнение или ненадлежащее исполнение арендатором других условий договора аренды - в размере 5 процентов от размера арендной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платы за каждый факт такого нарушения условий договора аренды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6. Порядок определения размера арендной платы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6.1. Размер арендной платы по договору аренды муниципальных объектов газоснабжения, заключенному без проведения торгов, определяется </w:t>
      </w:r>
      <w:r w:rsidRPr="008F2F0F">
        <w:rPr>
          <w:rFonts w:ascii="Times New Roman" w:hAnsi="Times New Roman"/>
          <w:color w:val="212529"/>
          <w:sz w:val="26"/>
          <w:szCs w:val="26"/>
        </w:rPr>
        <w:t>по результатам оценки рыночной стоимости указанных объектов,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6.2. Размер арендной платы по договору аренды муниципальных объектов газоснабжения, заключенному по результатам торгов, определяется по результатам торгов на основании предложения победителя торгов, сделанного в установленном порядке.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6.3. Размер арендной платы по договору аренды муниципальных объектов газоснабжения не может быть меньше начального размера арендной платы, который определяется в соответствии с пунктом 2.5 раздела 2 настоящего Порядка.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6.4. Договор аренды муниципальных объектов газоснабжения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должен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предусматривать ежегодное изменение размера арендной платы 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(далее - коэффициент-дефлятор).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Коэффициент-дефлятор применяется для расчета размера арендной платы, начиная с первого января года, следующего за годом, в котором заключен договор аренды.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auto"/>
          <w:sz w:val="26"/>
          <w:szCs w:val="26"/>
          <w:highlight w:val="white"/>
        </w:rPr>
        <w:t xml:space="preserve">7. </w:t>
      </w:r>
      <w:proofErr w:type="gramStart"/>
      <w:r w:rsidRPr="008F2F0F">
        <w:rPr>
          <w:rFonts w:ascii="Times New Roman" w:hAnsi="Times New Roman"/>
          <w:b/>
          <w:color w:val="auto"/>
          <w:sz w:val="26"/>
          <w:szCs w:val="26"/>
          <w:highlight w:val="white"/>
        </w:rPr>
        <w:t>Контроль за</w:t>
      </w:r>
      <w:proofErr w:type="gramEnd"/>
      <w:r w:rsidRPr="008F2F0F">
        <w:rPr>
          <w:rFonts w:ascii="Times New Roman" w:hAnsi="Times New Roman"/>
          <w:b/>
          <w:color w:val="auto"/>
          <w:sz w:val="26"/>
          <w:szCs w:val="26"/>
          <w:highlight w:val="white"/>
        </w:rPr>
        <w:t xml:space="preserve"> соблюдением условий договоров аренды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auto"/>
          <w:sz w:val="26"/>
          <w:szCs w:val="26"/>
          <w:highlight w:val="white"/>
        </w:rPr>
        <w:lastRenderedPageBreak/>
        <w:t xml:space="preserve">7.1. </w:t>
      </w:r>
      <w:proofErr w:type="gramStart"/>
      <w:r w:rsidRPr="008F2F0F">
        <w:rPr>
          <w:rFonts w:ascii="Times New Roman" w:hAnsi="Times New Roman"/>
          <w:color w:val="auto"/>
          <w:sz w:val="26"/>
          <w:szCs w:val="26"/>
          <w:highlight w:val="white"/>
        </w:rPr>
        <w:t>Контроль за</w:t>
      </w:r>
      <w:proofErr w:type="gramEnd"/>
      <w:r w:rsidRPr="008F2F0F">
        <w:rPr>
          <w:rFonts w:ascii="Times New Roman" w:hAnsi="Times New Roman"/>
          <w:color w:val="auto"/>
          <w:sz w:val="26"/>
          <w:szCs w:val="26"/>
          <w:highlight w:val="white"/>
        </w:rPr>
        <w:t xml:space="preserve"> соблюдением арендаторами условий договоров аренды муниципальных объектов газоснабжения, в том числе контроль за полнотой и своевременностью перечисления арендаторами арендной платы по указанному договору аренды, надлежащей эксплуатацией муниципальных объектов газоснабжения, а также выполнением арендаторами мероприятий по устранению выявленных нарушений осуществляет Администрация </w:t>
      </w:r>
      <w:r w:rsidR="0029096A">
        <w:rPr>
          <w:rFonts w:ascii="Times New Roman" w:hAnsi="Times New Roman"/>
          <w:color w:val="auto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auto"/>
          <w:sz w:val="26"/>
          <w:szCs w:val="26"/>
          <w:highlight w:val="white"/>
        </w:rPr>
        <w:t xml:space="preserve"> сельского поселения.</w:t>
      </w:r>
    </w:p>
    <w:p w:rsidR="008F2F0F" w:rsidRPr="008F2F0F" w:rsidRDefault="008F2F0F" w:rsidP="008F2F0F">
      <w:pPr>
        <w:adjustRightInd w:val="0"/>
        <w:snapToGrid w:val="0"/>
        <w:spacing w:line="276" w:lineRule="auto"/>
        <w:rPr>
          <w:rFonts w:ascii="Times New Roman" w:hAnsi="Times New Roman"/>
          <w:color w:val="212529"/>
          <w:sz w:val="26"/>
          <w:szCs w:val="26"/>
          <w:highlight w:val="white"/>
        </w:rPr>
      </w:pPr>
      <w:bookmarkStart w:id="0" w:name="_Hlk136865530"/>
    </w:p>
    <w:p w:rsidR="008F2F0F" w:rsidRPr="009A5AF6" w:rsidRDefault="008F2F0F" w:rsidP="008F2F0F">
      <w:pPr>
        <w:pageBreakBefore/>
        <w:adjustRightInd w:val="0"/>
        <w:snapToGrid w:val="0"/>
        <w:spacing w:line="276" w:lineRule="auto"/>
        <w:ind w:left="5103"/>
        <w:jc w:val="right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lastRenderedPageBreak/>
        <w:t>Приложение 1</w:t>
      </w:r>
    </w:p>
    <w:p w:rsidR="008F2F0F" w:rsidRPr="009A5AF6" w:rsidRDefault="008F2F0F" w:rsidP="008F2F0F">
      <w:pPr>
        <w:adjustRightInd w:val="0"/>
        <w:snapToGrid w:val="0"/>
        <w:spacing w:line="276" w:lineRule="auto"/>
        <w:ind w:left="5103"/>
        <w:jc w:val="right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к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FF32ED">
        <w:rPr>
          <w:rFonts w:ascii="Times New Roman" w:hAnsi="Times New Roman"/>
          <w:color w:val="212529"/>
        </w:rPr>
        <w:t>Поряд</w:t>
      </w:r>
      <w:r>
        <w:rPr>
          <w:rFonts w:ascii="Times New Roman" w:hAnsi="Times New Roman"/>
          <w:color w:val="212529"/>
        </w:rPr>
        <w:t xml:space="preserve">ку </w:t>
      </w:r>
      <w:r w:rsidRPr="00FF32ED">
        <w:rPr>
          <w:rFonts w:ascii="Times New Roman" w:hAnsi="Times New Roman"/>
          <w:color w:val="212529"/>
        </w:rPr>
        <w:t xml:space="preserve">предоставления в аренду объектов газораспределительной системы, находящихся в муниципальной собственности </w:t>
      </w:r>
      <w:r w:rsidRPr="00C462D2">
        <w:rPr>
          <w:rFonts w:ascii="Times New Roman" w:hAnsi="Times New Roman"/>
          <w:color w:val="212529"/>
        </w:rPr>
        <w:t>муниципального образования «</w:t>
      </w:r>
      <w:r w:rsidR="0029096A">
        <w:rPr>
          <w:rFonts w:ascii="Times New Roman" w:hAnsi="Times New Roman"/>
          <w:color w:val="212529"/>
        </w:rPr>
        <w:t>Николаевское</w:t>
      </w:r>
      <w:r w:rsidRPr="00C462D2">
        <w:rPr>
          <w:rFonts w:ascii="Times New Roman" w:hAnsi="Times New Roman"/>
          <w:color w:val="212529"/>
        </w:rPr>
        <w:t xml:space="preserve"> сельское поселение»</w:t>
      </w:r>
    </w:p>
    <w:p w:rsidR="008F2F0F" w:rsidRPr="008F2F0F" w:rsidRDefault="008F2F0F" w:rsidP="008F2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76" w:lineRule="auto"/>
        <w:ind w:right="812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ФОРМА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ДОГОВОР АРЕНДЫ</w:t>
      </w:r>
      <w:bookmarkEnd w:id="0"/>
      <w:r w:rsidR="00FE0B82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 №____</w:t>
      </w:r>
    </w:p>
    <w:p w:rsidR="008F2F0F" w:rsidRPr="008F2F0F" w:rsidRDefault="008F2F0F" w:rsidP="008F2F0F">
      <w:pPr>
        <w:adjustRightInd w:val="0"/>
        <w:snapToGrid w:val="0"/>
        <w:spacing w:line="276" w:lineRule="auto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tabs>
          <w:tab w:val="left" w:pos="6379"/>
          <w:tab w:val="left" w:pos="6521"/>
        </w:tabs>
        <w:adjustRightInd w:val="0"/>
        <w:snapToGrid w:val="0"/>
        <w:spacing w:line="276" w:lineRule="auto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с. </w:t>
      </w:r>
      <w:proofErr w:type="gramStart"/>
      <w:r w:rsidR="0029096A">
        <w:rPr>
          <w:rFonts w:ascii="Times New Roman" w:hAnsi="Times New Roman"/>
          <w:b/>
          <w:color w:val="212529"/>
          <w:sz w:val="26"/>
          <w:szCs w:val="26"/>
          <w:highlight w:val="white"/>
        </w:rPr>
        <w:t>Николаевское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ab/>
      </w: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«___» _________ 20___ года</w:t>
      </w:r>
    </w:p>
    <w:p w:rsidR="008F2F0F" w:rsidRPr="008F2F0F" w:rsidRDefault="008F2F0F" w:rsidP="008F2F0F">
      <w:pPr>
        <w:adjustRightInd w:val="0"/>
        <w:snapToGrid w:val="0"/>
        <w:spacing w:line="276" w:lineRule="auto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Администрация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поселения, именуемая в дальнейшем «Арендодатель», в лице _____________, действующег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о(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ей) на основании Устава муниципального образования «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Николаевское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сельское поселение», с одной стороны, и </w:t>
      </w: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__________________________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, именуемое в дальнейшем «Арендатор», в лице ________________, действующего на основании __________________, с другой стороны, совместно именуемые в дальнейшем «Стороны»,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>на основании протокола №____ от __ __________ 20__ года,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>составленного по результатам проведения торгов в форме __________ (*в случае проведения торгов)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, заключили настоящий договор о нижеследующем: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left="709" w:right="50"/>
        <w:jc w:val="center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1. ПРЕДМЕТ ДОГОВОРА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left="709" w:right="50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Арендодатель обязуется предоставить Арендатору за плату во временное владение и пользование (аренду) на срок, установленный настоящим договором, принадлежащие ему на законном основании объекты газораспределительной системы (далее – Имущество) согласно приложению № 1, предназначенные для транспортировки и подачи газа непосредственно потребителям на территории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поселения, а Арендатор обязуется за свой счет эксплуатировать указанное Имущество и осуществлять с его использованием деятельность по транспортировке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и подаче газа непосредственно потребителям на территории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1.2.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Целью использования арендованного Имущества является эксплуатация на территории </w:t>
      </w:r>
      <w:r w:rsidR="0029096A">
        <w:rPr>
          <w:rFonts w:ascii="Times New Roman" w:hAnsi="Times New Roman"/>
          <w:color w:val="212529"/>
          <w:sz w:val="26"/>
          <w:szCs w:val="26"/>
          <w:highlight w:val="white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сельского поселения сетей газоснабжения и их объектов</w:t>
      </w:r>
      <w:r w:rsidRPr="008F2F0F">
        <w:rPr>
          <w:rFonts w:ascii="Times New Roman" w:hAnsi="Times New Roman"/>
          <w:color w:val="212529"/>
          <w:sz w:val="26"/>
          <w:szCs w:val="26"/>
        </w:rPr>
        <w:t>, предназначенных для оказания услуг, связанных с подачей газа потребителям и их обслуживанием,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обеспечивающая надёжную транспортировку газа с соблюдением требований промышленной, технической, экологической, противопожарной безопасности, а также требований земельного, водного и природоохранного законодательства, посредством выполнения, в том числе, следующих видов работ:</w:t>
      </w:r>
      <w:proofErr w:type="gramEnd"/>
    </w:p>
    <w:p w:rsidR="008F2F0F" w:rsidRPr="008F2F0F" w:rsidRDefault="008F2F0F" w:rsidP="008F2F0F">
      <w:pPr>
        <w:numPr>
          <w:ilvl w:val="0"/>
          <w:numId w:val="16"/>
        </w:numPr>
        <w:adjustRightInd w:val="0"/>
        <w:snapToGrid w:val="0"/>
        <w:spacing w:line="276" w:lineRule="auto"/>
        <w:ind w:left="0"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технического диагностирования и обслуживания, ремонтов объектов газораспределительной системы;</w:t>
      </w:r>
    </w:p>
    <w:p w:rsidR="008F2F0F" w:rsidRPr="008F2F0F" w:rsidRDefault="008F2F0F" w:rsidP="008F2F0F">
      <w:pPr>
        <w:numPr>
          <w:ilvl w:val="0"/>
          <w:numId w:val="17"/>
        </w:numPr>
        <w:adjustRightInd w:val="0"/>
        <w:snapToGrid w:val="0"/>
        <w:spacing w:line="276" w:lineRule="auto"/>
        <w:ind w:left="0"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>оперативно-диспетчерского управления объектами газораспределительной системы;</w:t>
      </w:r>
    </w:p>
    <w:p w:rsidR="008F2F0F" w:rsidRPr="008F2F0F" w:rsidRDefault="008F2F0F" w:rsidP="008F2F0F">
      <w:pPr>
        <w:numPr>
          <w:ilvl w:val="0"/>
          <w:numId w:val="17"/>
        </w:numPr>
        <w:adjustRightInd w:val="0"/>
        <w:snapToGrid w:val="0"/>
        <w:spacing w:line="276" w:lineRule="auto"/>
        <w:ind w:left="0"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аварийно-диспетчерского обслуживания объектов газораспределительной системы.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1.3.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Арендодатель подтверждает, что на момент заключения настоящего договора Имущество, передаваемое в аренду, не заложено, не состоит под арестом и не обременено правами третьих лиц.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1.4.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Доходы, полученные Арендатором в результате использования арендованного Имущества, являются его собственностью.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1.5. </w:t>
      </w:r>
      <w:r w:rsidRPr="008F2F0F">
        <w:rPr>
          <w:rFonts w:ascii="Times New Roman" w:hAnsi="Times New Roman"/>
          <w:bCs/>
          <w:color w:val="212529"/>
          <w:sz w:val="26"/>
          <w:szCs w:val="26"/>
        </w:rPr>
        <w:t>Имущество принадлежит на праве собственности Арендодателю, передача Имущества в аренду не влечет передачу права собственности на него.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1.6.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Арендатор не имеет права сдавать арендованное Имущество в субаренду (поднаем) и передавать свои права и обязанности по настоящему договору аренды другому лицу (перенаем), предоставлять арендованное Имущество в безвозмездное пользование, а также передавать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1.7.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Арендатор в период действия настоящего договора реализует права и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несет обязанности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исполнителя, предусмотренные положениями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1547.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состоянии, дополнить договор следующими пунктами: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  <w:t>1.8.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 xml:space="preserve"> Передаваемое в аренду Имущество имеет недостатки технического состояния, изложенные в приложении 2 к настоящему договору, о которых Арендатор уведомлен до заключения настоящего договора и которые должны быть устранены Арендатором за счет собственных и (или) привлеченных сре</w:t>
      </w:r>
      <w:proofErr w:type="gramStart"/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дств в с</w:t>
      </w:r>
      <w:proofErr w:type="gramEnd"/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оответствии с пунктом 1.9 настоящего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  <w:t xml:space="preserve">1.9.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 xml:space="preserve">Арендатор в период действия настоящего договора обязан осуществить капитальный ремонт и переоборудование арендованного Имущества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u w:val="single"/>
        </w:rPr>
        <w:t>в соответствии с согласованными Сторонами перечнем и стоимостью таких работ, указанными в приложении 3 к настоящему договору / без необходимости дополнительного согласования с Арендодателем конкретного вида и стоимости таких работ (*выбрать)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  <w:t>1.10.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 xml:space="preserve"> Указанные в пункте 1.9 настоящего договора работы Арендатор обязуется произвести в срок, не превышающий трех лет со дня заключения настоящего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  <w:t xml:space="preserve">1.11.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Проведение Арендатором работ, указанных в пункте 1.9 настоящего договора, не влечет за собой возникновения из арендуемого Имущества новой вещи или нескольких различных вещей. Правом собственности на отремонтированное и переоборудованное Имущество обладает Арендодатель.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709" w:right="50"/>
        <w:contextualSpacing w:val="0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lastRenderedPageBreak/>
        <w:t>2. ПОРЯДОК ПЕРЕДАЧИ И ВОЗВРАТА АРЕНДУЕМОГО ИМУЩЕСТВА. ПОРЯДОК ПЕРЕДАЧИ ТЕХНИЧЕСКОЙ ДОКУМЕНТАЦИИ.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2.1.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Передача Имущества Арендатору и его возврат Арендодателю осуществляется по акту приема-передачи Имущества. В акте приема-передачи Имущества должны быть перечислены все объекты Имущества, передаваемого в аренду Арендодателем или возвращаемого Арендатором. Обязательства Сторон по передаче и возврату Имущества считаются полностью исполненными после подписания акта приема-передачи Имущества уполномоченными представителями Сторон.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2.2.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Во исполнение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требований Правил безопасности сетей газораспределения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и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газопотребления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, утвержденных Приказом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Ростехнадзора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РФ от 15.12.2020 №531, пункта 12 Технического регламента о безопасности сетей газораспределения и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газопотребления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, утвержденного Постановлением Правительства РФ от 29.10.2010 №870, проектная и исполнительная документация передается Арендодателем Арендатору в момент подписания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2.3.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Передача указанной в п. 2.2 настоящего договора документации осуществляется по отдельному акту приема-передачи документации, в котором указываются: наименование Имущества, перечень передаваемой по Имуществу документации, перечень отсутствующей по Имуществу документации и срок, в который она должна быть передана Арендатору, представители Сторон, ответственные за прием-передачу проектной и исполнительной документац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ии и ее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сохранность.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2.4.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По окончании срока аренды по настоящему договору Арендатор одновременно с возвратом Имущества передает Арендодателю по акту приёма-передачи проектную и исполнительную документацию, предоставленную Арендатору в соответствии с пунктом 2.2 настоящего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состоянии, дополнить договор следующим пунктом: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  <w:highlight w:val="yellow"/>
        </w:rPr>
      </w:pP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  <w:highlight w:val="white"/>
        </w:rPr>
        <w:t xml:space="preserve">2.5. </w:t>
      </w:r>
      <w:proofErr w:type="gramStart"/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>По окончании срока аренды по настоящему договору Арендатор одновременно с возвратом Имущества передает Арендодателю по акту приема-передачи проектную и исполнительную документацию на произведенные капитальный ремонт и техническое перевооружение Имущества, выданные по их результатам заключения в случаях, предусмотренных законодательством Российской Федерации.</w:t>
      </w:r>
      <w:proofErr w:type="gramEnd"/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3. РАЗМЕР АРЕНДНОЙ ПЛАТЫ И ПОРЯДОК РАСЧЕТА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3.1.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Арендатор обязан вносить Арендодателю арендную плату за пользование Имуществом в размере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_____ (____________) 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рублей (без НДС) в месяц.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lastRenderedPageBreak/>
        <w:t>3.2.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Арендатор обязуется вносить арендную плату ежемесячно в срок до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___числа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месяца, следующего за отчетным, путем перечисления денежных средств на расчетный счет Арендодателя.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3.3.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Первый арендный платеж исчисляется с начала действия договора и вносится Арендатором в течение ____ рабочих (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вариант: банковских</w:t>
      </w:r>
      <w:r w:rsidRPr="008F2F0F">
        <w:rPr>
          <w:rFonts w:ascii="Times New Roman" w:hAnsi="Times New Roman"/>
          <w:color w:val="212529"/>
          <w:sz w:val="26"/>
          <w:szCs w:val="26"/>
        </w:rPr>
        <w:t>) дней с момента его подписания.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3.4.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Арендатор обязуется самостоятельно рассчитывать и уплачивать одновременно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с арендной платой НДС на сумму арендной платы в соответствии с законодательством Российской Федерации на момент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платежа Арендодателю. НДС перечисляется на расчетный счет отделения федерального казначейства по месту налогового учета.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3.5.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Указанный в договоре размер арендной платы определен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на основании рыночной стоимости Имущества, определяемой в соответствии с законодательством Российской Федерации об оценочной деятельности / по результатам торгов в форме ________</w:t>
      </w:r>
      <w:r w:rsidRPr="008F2F0F">
        <w:rPr>
          <w:rFonts w:ascii="Times New Roman" w:hAnsi="Times New Roman"/>
          <w:color w:val="212529"/>
          <w:sz w:val="26"/>
          <w:szCs w:val="26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3.6.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Размер арендной платы подлежит ежегодному изменению 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(далее - коэффициент-дефлятор).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Коэффициент-дефлятор применяется для расчета размера арендной платы, начиная с первого января года, следующего за годом, в котором заключен настоящий договор.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709" w:right="50"/>
        <w:contextualSpacing w:val="0"/>
        <w:jc w:val="center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4. ПОЛЬЗОВАНИЕ АРЕНДОВАННЫМ ИМУЩЕСТВОМ</w:t>
      </w: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0" w:right="50" w:firstLine="709"/>
        <w:contextualSpacing w:val="0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4.1.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Арендатор обязан пользоваться арендуемым Имуществом в соответствии с целевым назначением Имущества.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4.2.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Арендатор имеет право выдавать технические условия на подключение третьих лиц к Имуществу, производить подключение третьих лиц к Имуществу.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4.3.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Арендатор вправе от своего имени заключать договоры с третьими лицами, необходимые для надлежащей технической эксплуатации Имущества.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4.4.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В случае необходимости срочного проведения капитального ремонта для обеспечения безопасной эксплуатации Имущества либо установленного на нем оборудования, выявленной по результатам проведения мониторинга технического состояния и технического обслуживания Имущества, Арендатор вправе производить капитальный ремонт переданного в аренду имущества в соответствии со ст. 616 ГК РФ. О выявленных недостатках в техническом состоянии Имущества и проведенном капитальном ремонте в соответствии с настоящим пунктом Арендатор обязан уведомить Арендодателя в кратчайшие сроки, но не позднее одних суток со дня проведения капитального ремонта.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 xml:space="preserve">4.5.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Арендатор вправе после прекращения аренды потребовать от Арендодателя возмещения стоимости неотделимых без вреда для арендованного Имущества </w:t>
      </w:r>
      <w:r w:rsidRPr="008F2F0F">
        <w:rPr>
          <w:rFonts w:ascii="Times New Roman" w:hAnsi="Times New Roman"/>
          <w:color w:val="212529"/>
          <w:sz w:val="26"/>
          <w:szCs w:val="26"/>
        </w:rPr>
        <w:lastRenderedPageBreak/>
        <w:t>улучшений, которые были произведены Арендатором за счет собственных средств и с письменного согласия Арендодателя.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 и Сторонами согласован перечень и стоимость работ по капитальному ремонту и переоборудованию арендованного Имущества, пункт 4.5 договора следует дополнить абзацем следующего содержания: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Действие указанного пункта не распространяется на случаи осуществления Арендатором работ, предусмотренных пунктом 1.9 настоящего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 и дополнительного согласования с Арендодателем конкретного вида и стоимости работ по капитальному ремонту и переоборудованию арендованного Имущества не требуется, пункт 4.5 договора следует изложить в следующей редакции: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  <w:t>4.5.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 xml:space="preserve"> Арендатор не вправе после прекращения аренды потребовать от Арендодателя возмещения стоимости работ по капитальному ремонту и переоборудованию арендованного Имущества, которые были произведены Арендатором за счет собственных сре</w:t>
      </w:r>
      <w:proofErr w:type="gramStart"/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дств в с</w:t>
      </w:r>
      <w:proofErr w:type="gramEnd"/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оответствии с пунктом 1.9 настоящего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4.6.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Демонтированные детали, оборудование, лом черных и цветных металлов и т.п.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(далее - ТМЦ),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полученные при проведении ремонта арендованного Имущества, являются собственностью Арендатора. Арендатор самостоятельно распоряжается данными ТМЦ, в т.ч. может сдать их в металлолом, продать или использовать для собственных нужд без согласования с Арендодателем. Арендодатель не вправе требовать передачи ТМЦ, полученных при ремонте арендованного Имущества, произведенном Арендатором за счет собственных средств.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4.7.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Арендодатель имеет право доступа к Имуществу с целью его периодического осмотра на предмет соблюдения Арендатором условий настоящего договора, не создавая препятствий для хозяйственной деятельности Арендатора.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5. ПРАВА И ОБЯЗАННОСТИ АРЕНДАТОРА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Арендатор обязан: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не позднее 7 календарных дней с момента подписания настоящего Договора принять у Арендодателя Имущество;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5.1.2.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обеспечить сохранность полученного во временное владение и пользование Имущества, в том числе его технических свойств, не допускать его гибели, порчи, повреждений;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5.1.3. </w:t>
      </w:r>
      <w:r w:rsidRPr="008F2F0F">
        <w:rPr>
          <w:rFonts w:ascii="Times New Roman" w:hAnsi="Times New Roman"/>
          <w:bCs/>
          <w:color w:val="212529"/>
          <w:sz w:val="26"/>
          <w:szCs w:val="26"/>
          <w:highlight w:val="white"/>
        </w:rPr>
        <w:t>и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спользовать арендуемое Имущество исключительно по его целевому назначению с соблюдением правил технической эксплуатации и содержать в технически исправном состоянии;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lastRenderedPageBreak/>
        <w:t xml:space="preserve">5.1.4.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соблюдать требования в области технического регулирования и промышленной безопасности при эксплуатации Имущества;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proofErr w:type="gramStart"/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5.1.5.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за свой счет поддерживать Имущество в надлежащем, исправном техническом, санитарном и противопожарном состоянии, осуществлять техническое обслуживание и текущий ремонт Имущества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в объемах и сроки, которые установлены нормами и правилами, действующими в Российской Федерации для данного вида имущества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, нести иные расходы, связанные с использованием, содержанием (эксплуатацией) арендованного Имущества, предусмотренные требованиями правил технической эксплуатации Имущества, приобретать необходимые сырье и материалы, используемые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для производственных и хозяйственных нужд;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5.1.6.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обеспечивать круглосуточное аварийно-диспетчерское обслуживание Имущества;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5.1.7. </w:t>
      </w:r>
      <w:r w:rsidRPr="008F2F0F">
        <w:rPr>
          <w:rFonts w:ascii="Times New Roman" w:hAnsi="Times New Roman"/>
          <w:color w:val="212529"/>
          <w:sz w:val="26"/>
          <w:szCs w:val="26"/>
        </w:rPr>
        <w:t>в случае аварий, происшедших с арендованным Имуществом, немедленно принимать все необходимые меры по устранению их последствий с немедленным информированием о случившемся Арендодателя. Если Арендатор докажет, что авария произошла по независящим от него причинам, то все расходы по устранению аварии и связанных с ней последствий несет лицо, по вине которого произошла авария;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5.1.8.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заключать договоры на электроснабжение, нести расходы на оплату электроэнергии, потребляемой электроустановками, расположенными на Имуществе (при наличии таковых);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yellow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5.1.9.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осуществлять выдачу технических условий, обеспечивать технологическое присоединение потребителей в соответствии с </w:t>
      </w:r>
      <w:r w:rsidRPr="008F2F0F">
        <w:rPr>
          <w:rFonts w:ascii="Times New Roman" w:hAnsi="Times New Roman"/>
          <w:color w:val="212529"/>
          <w:sz w:val="26"/>
          <w:szCs w:val="26"/>
        </w:rPr>
        <w:t>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13.09.2021 № 1547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5.1.10.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заключить договоры страхования гражданской ответственности за причинение вреда в результате аварий </w:t>
      </w:r>
      <w:r w:rsidRPr="008F2F0F">
        <w:rPr>
          <w:rFonts w:ascii="Times New Roman" w:hAnsi="Times New Roman"/>
          <w:color w:val="212529"/>
          <w:sz w:val="26"/>
          <w:szCs w:val="26"/>
        </w:rPr>
        <w:t>на опасном производственном объекте;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5.1.11.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осуществить регистрацию или перерегистрацию Имущества в государственном реестре опасных производственных объектов в соответствии с законодательством Российской Федерации в случае, если арендуемое имущество относится к категории опасных производственных объектов;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выполнять мероприятия, предусмотренные ст. 10 Федерального закона от 21.07.1997 № 116-ФЗ «О промышленной безопасности опасных производственных объектов», в целях обеспечения готовности к действиям по локализации и ликвидации последствий аварии;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5.1.13.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 дальнейшего разрушения или повреждения Имущества;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5.1.14.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своевременно вносить арендную плату в порядке и сроки, установленные в разделе 3 настоящего договора, а также оплачивать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>эксплуатационные, коммунальные и прочие целевые платежи по отдельным договорам с поставщиками услуг;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5.1.15.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обеспечить представителям Арендодателя беспрепятственный доступ к Имуществу для проведения проверки соблюдения Арендатором условий настоящего договора, а также предоставлять им всю необходимую документацию, относящуюся к предмету проверки;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5.1.16.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не сдавать Имущество в субаренду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(поднаем)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, не передавать свои права и обязанности по настоящему договору другому лицу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(перенаем)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, не предоставлять Имущество в безвозмездное пользование, не сдавать арендные права в залог и не вносить их в качестве вклада в уставной капитал хозяйственных обществ и иных юридических лиц;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proofErr w:type="gramStart"/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5.1.17.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по окончании срока действия договора или при его досрочном расторжении передать арендуемое Имущество по акту приема-передачи не позднее 7 календарных дней после прекращения действия договора в том состоянии, в котором он его получил, с учетом нормального износа /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в состоянии, обусловленном договором (*если арендованное Имущество находится в неудовлетворительном состоянии</w:t>
      </w:r>
      <w:r w:rsidRPr="008F2F0F"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  <w:t>)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, а также документацию предусмотренную пунктом 2.4 настоящего договора /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пунктами 2.4 и</w:t>
      </w:r>
      <w:proofErr w:type="gramEnd"/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 xml:space="preserve"> 2.5 настоящего договора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(*если арендованное Имущество находится в неудовлетворительном состоянии).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состоянии, дополнить договор подпунктами следующего содержания: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i/>
          <w:iCs/>
          <w:color w:val="212529"/>
          <w:sz w:val="26"/>
          <w:szCs w:val="26"/>
          <w:highlight w:val="white"/>
        </w:rPr>
        <w:t xml:space="preserve">5.1.18. 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  <w:highlight w:val="white"/>
        </w:rPr>
        <w:t xml:space="preserve">выполнить за счет собственных и (или) привлеченных средств работы по 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</w:rPr>
        <w:t>капитальному ремонту и переоборудованию арендованного Имущества в соответствии с пунктом 1.9 настоящего договора и в срок, определенный пунктом 1.10 настоящего договора;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Cs/>
          <w:i/>
          <w:iCs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i/>
          <w:iCs/>
          <w:color w:val="212529"/>
          <w:sz w:val="26"/>
          <w:szCs w:val="26"/>
        </w:rPr>
        <w:t>5.1.19.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</w:rPr>
        <w:t xml:space="preserve"> представлять Арендодателю документальный отчет о выполнении работ 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  <w:highlight w:val="white"/>
        </w:rPr>
        <w:t xml:space="preserve">по 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</w:rPr>
        <w:t>капитальному ремонту и переоборудованию арендованного Имущества в соответствии с пунктом 1.9 настоящего договора каждое полугодие до 30 числа месяца, следующего за отчетным периодом.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Cs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5.2.</w:t>
      </w:r>
      <w:r w:rsidRPr="008F2F0F">
        <w:rPr>
          <w:rFonts w:ascii="Times New Roman" w:hAnsi="Times New Roman"/>
          <w:bCs/>
          <w:color w:val="212529"/>
          <w:sz w:val="26"/>
          <w:szCs w:val="26"/>
          <w:highlight w:val="white"/>
        </w:rPr>
        <w:t xml:space="preserve"> Арендатор имеет право: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>5.2.1.</w:t>
      </w:r>
      <w:r w:rsidRPr="008F2F0F">
        <w:rPr>
          <w:rFonts w:ascii="Times New Roman" w:hAnsi="Times New Roman"/>
          <w:bCs/>
          <w:color w:val="212529"/>
          <w:sz w:val="26"/>
          <w:szCs w:val="26"/>
        </w:rPr>
        <w:t xml:space="preserve"> осуществлять реконструкцию арендуемого Имущества без согласия Арендодателя, не изменяя при этом целевого назначения Имущества и не ухудшая его эксплуатационные свойства и технические характеристики;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Cs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>5.2.2.</w:t>
      </w:r>
      <w:r w:rsidRPr="008F2F0F">
        <w:rPr>
          <w:rFonts w:ascii="Times New Roman" w:hAnsi="Times New Roman"/>
          <w:bCs/>
          <w:color w:val="212529"/>
          <w:sz w:val="26"/>
          <w:szCs w:val="26"/>
        </w:rPr>
        <w:t xml:space="preserve"> реализовывать иные права, предусмотренные действующим законодательством Российской Федерации.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709" w:right="50"/>
        <w:contextualSpacing w:val="0"/>
        <w:jc w:val="center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6. ПРАВА И ОБЯЗАННОСТИ АРЕНДОДАТЕЛЯ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6.1.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Арендодатель обязан: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6.1.1.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передать Имущество Арендатору в срок не более 7 (семи) дней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 даты подписания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настоящего договора;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lastRenderedPageBreak/>
        <w:t>6.1.2.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технически исправном состоянии;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6.1.3.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осуществлять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контроль за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использованием имущества по назначению, следить за его сохранностью и за производством Арендатором текущего ремонта Имущества;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6.1.4.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>производить капитальный ремонт переданного в аренду Имущества в соответствии со ст. 616 ГК РФ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(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состоянии, подпункт 6.1.4 исключить);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proofErr w:type="gramStart"/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6.1.5.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внести в Единый государственный реестр недвижимости (далее – ЕГРН) сведения об охранной зоне Имущества в соответствии с Земельным кодексом, действующими нормативными актами, определяющими порядок установления, изменения, прекращения существования охранной зоны газопровода, и представить Арендатору уведомление органа исполнительной власти, осуществляющего государственный кадастровый учет, государственную регистрацию прав, об установлении, изменении охранной зоны Имущества, если на дату заключения настоящего договора такие сведения не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внесены в ЕГРН;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</w:rPr>
        <w:t>6.1.6.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передать Арендатору документацию на арендуемое Имущество по отдельному акту приема-передачи в соответствии с пунктами 2.2 и 2.3 настоящего договора</w:t>
      </w:r>
      <w:r w:rsidRPr="008F2F0F">
        <w:rPr>
          <w:rFonts w:ascii="Times New Roman" w:hAnsi="Times New Roman"/>
          <w:color w:val="212529"/>
          <w:sz w:val="26"/>
          <w:szCs w:val="26"/>
        </w:rPr>
        <w:t>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6.2.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Арендодатель вправе: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6.2.1.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осуществлять проверку порядка использования Арендатором арендуемого Имущества в соответствии с условиями настоящего договора;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6.2.2.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получать от Арендатора информацию о проведенных им мероприятиях по техническому обслуживанию и текущему ремонту Имущества</w:t>
      </w:r>
      <w:r w:rsidRPr="008F2F0F">
        <w:rPr>
          <w:rFonts w:ascii="Times New Roman" w:hAnsi="Times New Roman"/>
          <w:color w:val="212529"/>
          <w:sz w:val="26"/>
          <w:szCs w:val="26"/>
        </w:rPr>
        <w:t>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6.2.3.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требовать расторжения договора и возмещения убытков в случае нарушения Арендатором условий договора;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состоянии, дополнить договор подпунктом следующего содержания: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6.2.4.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>получать от Арендатора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</w:rPr>
        <w:t xml:space="preserve"> документальный отчет о выполнении работ 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  <w:highlight w:val="white"/>
        </w:rPr>
        <w:t xml:space="preserve">по </w:t>
      </w:r>
      <w:r w:rsidRPr="008F2F0F">
        <w:rPr>
          <w:rFonts w:ascii="Times New Roman" w:hAnsi="Times New Roman"/>
          <w:bCs/>
          <w:i/>
          <w:iCs/>
          <w:color w:val="212529"/>
          <w:sz w:val="26"/>
          <w:szCs w:val="26"/>
        </w:rPr>
        <w:t>капитальному ремонту и переоборудованию арендованного Имущества, предусмотренный пунктом 5.1.19 настоящего договора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7. ДЕЙСТВИЯ СТОРОН ПРИ АВАРИЙНЫХ СИТУАЦИЯХ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7.1.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При возникновении аварийных ситуаций по вине Арендатора все расходы, связанные с локализацией аварий и устранением их последствий, восстановлением Имущества несет Арендатор.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7.2.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При возникновении аварийных ситуаций по вине третьих лиц или в результате обстоятельств непреодолимой силы, Арендатор прекращает эксплуатацию аварийного Имущества до его восстановления. Восстановление поврежденного Имущества в таком случае осуществляется силами Арендатора за счет средств Арендодателя. Все расходы, связанные с устранением аварий и их последствий,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>восстановлением поврежденного Имущества в случае, предусмотренном настоящим пунктом, несет Арендодатель.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8. ОТВЕТСТВЕННОСТЬ СТОРОН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8.1.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 случае нарушения Сторонами своих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8.2.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Арендодатель не отвечает по обязательствам Арендатора, равно как и Арендатор не отвечает по обязательствам Арендодателя.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8.3.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 случае несвоевременного перечисления арендной платы в размере и в срок, установленные настоящим договором, Арендатор обязан уплатить Арендодателю неустойку в размере 1/300 ставки рефинансирования Центрального банка Российской Федерации, действующей на момент оплаты, от размера арендной платы за каждый день просрочки</w:t>
      </w:r>
      <w:r w:rsidRPr="008F2F0F">
        <w:rPr>
          <w:rFonts w:ascii="Times New Roman" w:hAnsi="Times New Roman"/>
          <w:color w:val="212529"/>
          <w:sz w:val="26"/>
          <w:szCs w:val="26"/>
        </w:rPr>
        <w:t>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8.4.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 случае неисполнения или ненадлежащего исполнения Арендатором других условий настоящего договора, помимо указанных в пункте 8.3 настоящего договора, Арендатор обязан уплатить Арендодателю неустойку в размере 5 процентов от размера арендной платы за каждый факт такого нарушения условий настоящего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8.5.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8.6.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При наступлении указанных в п. 8.5 настоящего договора обстоятель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ств Ст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>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709" w:right="50"/>
        <w:contextualSpacing w:val="0"/>
        <w:jc w:val="center"/>
        <w:rPr>
          <w:rFonts w:ascii="Times New Roman" w:hAnsi="Times New Roman"/>
          <w:b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9. ПОРЯДОК РАЗРЕШЕНИЯ СПОРОВ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9.1.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Все споры и разногласия, возникшие в связи с исполнением договора, Стороны решают в претензионном порядке. Срок рассмотрения и направления ответа на претензию составляет 10 (пятнадцать) календарных дней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 даты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ее получения одной из Сторон.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9.2.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Претензия может быть направлена одним из следующих способов:</w:t>
      </w:r>
    </w:p>
    <w:p w:rsidR="008F2F0F" w:rsidRPr="008F2F0F" w:rsidRDefault="008F2F0F" w:rsidP="008F2F0F">
      <w:pPr>
        <w:numPr>
          <w:ilvl w:val="0"/>
          <w:numId w:val="26"/>
        </w:numPr>
        <w:adjustRightInd w:val="0"/>
        <w:snapToGrid w:val="0"/>
        <w:spacing w:line="276" w:lineRule="auto"/>
        <w:ind w:left="0"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по адресу электронной почты, указанному в разделе 14 договора, в виде сканированной копии претензии. При таком способе претензия считается полученной по истечению 2 (двух) дней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 даты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ее направления. Доказательством направления является распечатанная оптическая копия страницы сообщения электронной почты;</w:t>
      </w:r>
    </w:p>
    <w:p w:rsidR="008F2F0F" w:rsidRPr="008F2F0F" w:rsidRDefault="008F2F0F" w:rsidP="008F2F0F">
      <w:pPr>
        <w:numPr>
          <w:ilvl w:val="0"/>
          <w:numId w:val="26"/>
        </w:numPr>
        <w:adjustRightInd w:val="0"/>
        <w:snapToGrid w:val="0"/>
        <w:spacing w:line="276" w:lineRule="auto"/>
        <w:ind w:left="0"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lastRenderedPageBreak/>
        <w:t xml:space="preserve">почтой заказным письмом с уведомлением о вручении по юридическому или почтовому адресу, указанному в разделе 14 договора. При таком способе претензия считается полученной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с даты вручения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, указанной в почтовом уведомлении о вручении, либо с даты возврата почтового отправления направившей претензию стороне.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9.3.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Вне зависимости от способа направления претензия считается доставленной и в тех случаях, если она поступила адресату, но по обстоятельствам, зависящим от него, не была ему вручена или адресат не ознакомился с ней.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9.4.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При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неурегулировании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Сторонами в досудебном порядке спор передается на разрешение в Арбитражный суд Ростовской области согласно порядку, установленному действующим законодательством Российской Федерации.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10. ПОРЯДОК ИЗМЕНЕНИЯ И ДОПОЛНЕНИЯ ДОГОВОРА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10.1.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Изменения и дополнения к настоящему договору допускаются и имеют силу в том случае, если они оформлены письменным соглашением и подписаны уполномоченными на то представителями Сторон.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10.2.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Все приложения, изменения и дополнения к настоящему договору являются его неотъемлемой частью.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10.3.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При изменении наименования, местонахождения, адреса, банковских реквизитов или реорганизации Стороны информируют друг друга в письменном виде в течение трех календарных дней.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11. СРОК ДОГОВОРА АРЕНДЫ И РАСТОРЖЕНИЕ ДОГОВОРА.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11.1.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Настоящий договор вступает в силу с момента его подписания уполномоченными представителями обеих Сторон и действует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__ (_____) 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лет. 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11.2. </w:t>
      </w:r>
      <w:r w:rsidRPr="008F2F0F">
        <w:rPr>
          <w:rFonts w:ascii="Times New Roman" w:hAnsi="Times New Roman"/>
          <w:color w:val="212529"/>
          <w:sz w:val="26"/>
          <w:szCs w:val="26"/>
        </w:rPr>
        <w:t>Имущество передается в аренду с момента подписания Сторонами акта приема-передачи.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11.2.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Настоящий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договор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может быть расторгнут по соглашению Сторон, в котором указывается порядок и сроки расторжения договора, либо по требованию одной из Сторон по основаниям, предусмотренным ст.ст. 619, 620 ГК РФ.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12. ПРОЧИЕ УСЛОВИЯ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12.1.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Во всех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>12.2.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В случае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12.3. 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Договор составлен в трех экземплярах, имеющих одинаковую юридическую силу, по одному для каждой из Сторон, один экземпляр для Управления </w:t>
      </w:r>
      <w:proofErr w:type="spellStart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Росреестра</w:t>
      </w:r>
      <w:proofErr w:type="spellEnd"/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 xml:space="preserve"> по Ростовской области.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709" w:right="50"/>
        <w:contextualSpacing w:val="0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13. ПРИЛОЖЕНИЯ К ДОГОВОРУ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13.1. Перечень объектов газораспределительной системы, передаваемых в аренду.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b/>
          <w:bCs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*Если арендованное Имущество находится в неудовлетворительном состоянии, дополнить договор следующими пунктами: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>13.2. Недостатки технического состояния объектов газораспределительной системы, передаваемых в аренду.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i/>
          <w:iCs/>
          <w:color w:val="212529"/>
          <w:sz w:val="26"/>
          <w:szCs w:val="26"/>
        </w:rPr>
      </w:pP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 xml:space="preserve">13.3. 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</w:rPr>
        <w:t>Перечнем и стоимость работ по капитальному ремонту и переоборудованию</w:t>
      </w:r>
      <w:r w:rsidRPr="008F2F0F">
        <w:rPr>
          <w:rFonts w:ascii="Times New Roman" w:hAnsi="Times New Roman"/>
          <w:i/>
          <w:iCs/>
          <w:color w:val="212529"/>
          <w:sz w:val="26"/>
          <w:szCs w:val="26"/>
          <w:highlight w:val="white"/>
        </w:rPr>
        <w:t xml:space="preserve"> объектов газораспределительной системы, передаваемых в аренду.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</w:t>
      </w:r>
    </w:p>
    <w:p w:rsidR="008F2F0F" w:rsidRPr="008F2F0F" w:rsidRDefault="008F2F0F" w:rsidP="008F2F0F">
      <w:pPr>
        <w:pStyle w:val="a8"/>
        <w:adjustRightInd w:val="0"/>
        <w:snapToGrid w:val="0"/>
        <w:spacing w:line="276" w:lineRule="auto"/>
        <w:ind w:left="709" w:right="50"/>
        <w:contextualSpacing w:val="0"/>
        <w:jc w:val="center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14. АДРЕСА И БАНКОВСКИЕ РЕКВИЗИТЫ СТОРОН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 xml:space="preserve">        Арендодатель:</w:t>
      </w: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                                                                   </w:t>
      </w:r>
      <w:r w:rsidRPr="008F2F0F">
        <w:rPr>
          <w:rFonts w:ascii="Times New Roman" w:hAnsi="Times New Roman"/>
          <w:b/>
          <w:color w:val="212529"/>
          <w:sz w:val="26"/>
          <w:szCs w:val="26"/>
          <w:highlight w:val="white"/>
        </w:rPr>
        <w:t>Арендатор: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____________________ /______/                                ________________________ /___________/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 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М.П.                                                                                                 М.П.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9A5AF6" w:rsidRDefault="008F2F0F" w:rsidP="008F2F0F">
      <w:pPr>
        <w:pageBreakBefore/>
        <w:adjustRightInd w:val="0"/>
        <w:snapToGrid w:val="0"/>
        <w:spacing w:line="276" w:lineRule="auto"/>
        <w:ind w:left="5103"/>
        <w:jc w:val="right"/>
        <w:rPr>
          <w:rFonts w:ascii="Times New Roman" w:hAnsi="Times New Roman"/>
          <w:color w:val="212529"/>
          <w:highlight w:val="white"/>
        </w:rPr>
      </w:pPr>
      <w:r w:rsidRPr="009A5AF6">
        <w:rPr>
          <w:rFonts w:ascii="Times New Roman" w:hAnsi="Times New Roman"/>
          <w:color w:val="212529"/>
          <w:highlight w:val="white"/>
        </w:rPr>
        <w:lastRenderedPageBreak/>
        <w:t xml:space="preserve">Приложение </w:t>
      </w:r>
      <w:r>
        <w:rPr>
          <w:rFonts w:ascii="Times New Roman" w:hAnsi="Times New Roman"/>
          <w:color w:val="212529"/>
          <w:highlight w:val="white"/>
        </w:rPr>
        <w:t>2</w:t>
      </w:r>
    </w:p>
    <w:p w:rsidR="008F2F0F" w:rsidRPr="009A5AF6" w:rsidRDefault="008F2F0F" w:rsidP="008F2F0F">
      <w:pPr>
        <w:adjustRightInd w:val="0"/>
        <w:snapToGrid w:val="0"/>
        <w:spacing w:line="276" w:lineRule="auto"/>
        <w:ind w:left="5103"/>
        <w:jc w:val="right"/>
        <w:rPr>
          <w:rFonts w:ascii="Times New Roman" w:hAnsi="Times New Roman"/>
          <w:color w:val="212529"/>
          <w:highlight w:val="white"/>
        </w:rPr>
      </w:pPr>
      <w:r>
        <w:rPr>
          <w:rFonts w:ascii="Times New Roman" w:hAnsi="Times New Roman"/>
          <w:color w:val="212529"/>
          <w:highlight w:val="white"/>
        </w:rPr>
        <w:t>к</w:t>
      </w:r>
      <w:r w:rsidRPr="009A5AF6">
        <w:rPr>
          <w:rFonts w:ascii="Times New Roman" w:hAnsi="Times New Roman"/>
          <w:color w:val="212529"/>
          <w:highlight w:val="white"/>
        </w:rPr>
        <w:t xml:space="preserve"> </w:t>
      </w:r>
      <w:r w:rsidRPr="00FF32ED">
        <w:rPr>
          <w:rFonts w:ascii="Times New Roman" w:hAnsi="Times New Roman"/>
          <w:color w:val="212529"/>
        </w:rPr>
        <w:t>Поряд</w:t>
      </w:r>
      <w:r>
        <w:rPr>
          <w:rFonts w:ascii="Times New Roman" w:hAnsi="Times New Roman"/>
          <w:color w:val="212529"/>
        </w:rPr>
        <w:t xml:space="preserve">ку </w:t>
      </w:r>
      <w:r w:rsidRPr="00FF32ED">
        <w:rPr>
          <w:rFonts w:ascii="Times New Roman" w:hAnsi="Times New Roman"/>
          <w:color w:val="212529"/>
        </w:rPr>
        <w:t xml:space="preserve">предоставления в аренду объектов газораспределительной системы, находящихся в муниципальной собственности </w:t>
      </w:r>
      <w:r w:rsidRPr="00C462D2">
        <w:rPr>
          <w:rFonts w:ascii="Times New Roman" w:hAnsi="Times New Roman"/>
          <w:color w:val="212529"/>
        </w:rPr>
        <w:t>муниципального образования «</w:t>
      </w:r>
      <w:r w:rsidR="0029096A">
        <w:rPr>
          <w:rFonts w:ascii="Times New Roman" w:hAnsi="Times New Roman"/>
          <w:color w:val="212529"/>
        </w:rPr>
        <w:t>Николаевское</w:t>
      </w:r>
      <w:r w:rsidRPr="00C462D2">
        <w:rPr>
          <w:rFonts w:ascii="Times New Roman" w:hAnsi="Times New Roman"/>
          <w:color w:val="212529"/>
        </w:rPr>
        <w:t xml:space="preserve"> сельское поселение»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>Критерии оценки заявок на участие в конкурсе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firstLine="709"/>
        <w:jc w:val="center"/>
        <w:rPr>
          <w:rFonts w:ascii="Times New Roman" w:hAnsi="Times New Roman"/>
          <w:b/>
          <w:bCs/>
          <w:color w:val="212529"/>
          <w:sz w:val="26"/>
          <w:szCs w:val="26"/>
        </w:rPr>
      </w:pPr>
      <w:r w:rsidRPr="008F2F0F">
        <w:rPr>
          <w:rFonts w:ascii="Times New Roman" w:hAnsi="Times New Roman"/>
          <w:b/>
          <w:bCs/>
          <w:color w:val="212529"/>
          <w:sz w:val="26"/>
          <w:szCs w:val="26"/>
          <w:highlight w:val="white"/>
        </w:rPr>
        <w:t xml:space="preserve">на право заключения договора аренды </w:t>
      </w:r>
      <w:r w:rsidRPr="008F2F0F">
        <w:rPr>
          <w:rFonts w:ascii="Times New Roman" w:hAnsi="Times New Roman"/>
          <w:b/>
          <w:bCs/>
          <w:color w:val="212529"/>
          <w:sz w:val="26"/>
          <w:szCs w:val="26"/>
        </w:rPr>
        <w:t xml:space="preserve">объектов газораспределительной системы, находящихся в муниципальной собственности </w:t>
      </w:r>
      <w:r w:rsidR="00FE0B82" w:rsidRPr="00FE0B82">
        <w:rPr>
          <w:rFonts w:ascii="Times New Roman" w:hAnsi="Times New Roman"/>
          <w:b/>
          <w:bCs/>
          <w:color w:val="212529"/>
          <w:sz w:val="26"/>
          <w:szCs w:val="26"/>
        </w:rPr>
        <w:t>муниципального образования «</w:t>
      </w:r>
      <w:r w:rsidR="0029096A">
        <w:rPr>
          <w:rFonts w:ascii="Times New Roman" w:hAnsi="Times New Roman"/>
          <w:b/>
          <w:bCs/>
          <w:color w:val="212529"/>
          <w:sz w:val="26"/>
          <w:szCs w:val="26"/>
        </w:rPr>
        <w:t>Николаевское</w:t>
      </w:r>
      <w:r w:rsidR="00FE0B82" w:rsidRPr="00FE0B82">
        <w:rPr>
          <w:rFonts w:ascii="Times New Roman" w:hAnsi="Times New Roman"/>
          <w:b/>
          <w:bCs/>
          <w:color w:val="212529"/>
          <w:sz w:val="26"/>
          <w:szCs w:val="26"/>
        </w:rPr>
        <w:t xml:space="preserve"> сельское поселение»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 xml:space="preserve">1. Для определения лучших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условий исполнения договора</w:t>
      </w:r>
      <w:r w:rsidRPr="008F2F0F">
        <w:rPr>
          <w:sz w:val="26"/>
          <w:szCs w:val="26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>аренды объектов газораспределительной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системы, находящихся в муниципальной собственности 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сельского поселения,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 xml:space="preserve">2. Обязательными </w:t>
      </w:r>
      <w:r w:rsidRPr="008F2F0F">
        <w:rPr>
          <w:rFonts w:ascii="Times New Roman" w:hAnsi="Times New Roman"/>
          <w:color w:val="000000" w:themeColor="text1"/>
          <w:sz w:val="26"/>
          <w:szCs w:val="26"/>
        </w:rPr>
        <w:t xml:space="preserve">критериями оценки заявок на участие в конкурсе </w:t>
      </w:r>
      <w:r w:rsidRPr="008F2F0F">
        <w:rPr>
          <w:rFonts w:ascii="Times New Roman" w:hAnsi="Times New Roman"/>
          <w:color w:val="212529"/>
          <w:sz w:val="26"/>
          <w:szCs w:val="26"/>
        </w:rPr>
        <w:t>на право заключения договора</w:t>
      </w:r>
      <w:r w:rsidRPr="008F2F0F">
        <w:rPr>
          <w:sz w:val="26"/>
          <w:szCs w:val="26"/>
        </w:rPr>
        <w:t xml:space="preserve"> 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аренды объектов газораспределительной системы, находящихся в муниципальной собственности </w:t>
      </w:r>
      <w:r w:rsidR="0029096A">
        <w:rPr>
          <w:rFonts w:ascii="Times New Roman" w:hAnsi="Times New Roman"/>
          <w:color w:val="212529"/>
          <w:sz w:val="26"/>
          <w:szCs w:val="26"/>
        </w:rPr>
        <w:t>Николаевского</w:t>
      </w:r>
      <w:r w:rsidRPr="008F2F0F">
        <w:rPr>
          <w:rFonts w:ascii="Times New Roman" w:hAnsi="Times New Roman"/>
          <w:color w:val="212529"/>
          <w:sz w:val="26"/>
          <w:szCs w:val="26"/>
        </w:rPr>
        <w:t xml:space="preserve"> сельского поселения, помимо цены договора должны быть: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 xml:space="preserve">1) сроки проведения капитального ремонта и переоборудования объекта договора, если капитальный ремонт и переоборудование объекта договора предусмотрены в конкурсной документации, в том числе период </w:t>
      </w:r>
      <w:proofErr w:type="gramStart"/>
      <w:r w:rsidRPr="008F2F0F">
        <w:rPr>
          <w:rFonts w:ascii="Times New Roman" w:hAnsi="Times New Roman"/>
          <w:color w:val="212529"/>
          <w:sz w:val="26"/>
          <w:szCs w:val="26"/>
        </w:rPr>
        <w:t>с даты подписания</w:t>
      </w:r>
      <w:proofErr w:type="gramEnd"/>
      <w:r w:rsidRPr="008F2F0F">
        <w:rPr>
          <w:rFonts w:ascii="Times New Roman" w:hAnsi="Times New Roman"/>
          <w:color w:val="212529"/>
          <w:sz w:val="26"/>
          <w:szCs w:val="26"/>
        </w:rPr>
        <w:t xml:space="preserve"> договора до даты окончания капитального ремонта и переоборудования объекта договора, получения заключения по результатам таких работ в случаях, предусмотренных законодательством Российской Федерации;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</w:rPr>
      </w:pPr>
      <w:r w:rsidRPr="008F2F0F">
        <w:rPr>
          <w:rFonts w:ascii="Times New Roman" w:hAnsi="Times New Roman"/>
          <w:color w:val="212529"/>
          <w:sz w:val="26"/>
          <w:szCs w:val="26"/>
        </w:rPr>
        <w:t>2) технические или технико-экономические показатели объекта договора на момент окончания срока договора, в том числе пропускная способность, мощность, давление, расход газа;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  <w:r w:rsidRPr="008F2F0F">
        <w:rPr>
          <w:rFonts w:ascii="Times New Roman" w:hAnsi="Times New Roman"/>
          <w:color w:val="212529"/>
          <w:sz w:val="26"/>
          <w:szCs w:val="26"/>
          <w:highlight w:val="white"/>
        </w:rPr>
        <w:t>3) уровень предельно допустимой интенсивности аварий на объекте договора за 1 год его эксплуатации.</w:t>
      </w:r>
    </w:p>
    <w:p w:rsidR="008F2F0F" w:rsidRPr="008F2F0F" w:rsidRDefault="008F2F0F" w:rsidP="008F2F0F">
      <w:pPr>
        <w:adjustRightInd w:val="0"/>
        <w:snapToGrid w:val="0"/>
        <w:spacing w:line="276" w:lineRule="auto"/>
        <w:ind w:right="50" w:firstLine="709"/>
        <w:jc w:val="both"/>
        <w:rPr>
          <w:rFonts w:ascii="Times New Roman" w:hAnsi="Times New Roman"/>
          <w:color w:val="212529"/>
          <w:sz w:val="26"/>
          <w:szCs w:val="26"/>
          <w:highlight w:val="white"/>
        </w:rPr>
      </w:pPr>
    </w:p>
    <w:p w:rsidR="00F061E4" w:rsidRPr="008F2F0F" w:rsidRDefault="00F061E4" w:rsidP="008F2F0F">
      <w:pPr>
        <w:spacing w:line="276" w:lineRule="auto"/>
        <w:rPr>
          <w:sz w:val="26"/>
          <w:szCs w:val="26"/>
        </w:rPr>
      </w:pPr>
    </w:p>
    <w:sectPr w:rsidR="00F061E4" w:rsidRPr="008F2F0F" w:rsidSect="0029096A">
      <w:headerReference w:type="even" r:id="rId7"/>
      <w:headerReference w:type="default" r:id="rId8"/>
      <w:headerReference w:type="first" r:id="rId9"/>
      <w:pgSz w:w="12240" w:h="15840"/>
      <w:pgMar w:top="567" w:right="850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C8" w:rsidRDefault="00211EC8" w:rsidP="008F2F0F">
      <w:r>
        <w:separator/>
      </w:r>
    </w:p>
  </w:endnote>
  <w:endnote w:type="continuationSeparator" w:id="0">
    <w:p w:rsidR="00211EC8" w:rsidRDefault="00211EC8" w:rsidP="008F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C8" w:rsidRDefault="00211EC8" w:rsidP="008F2F0F">
      <w:r>
        <w:separator/>
      </w:r>
    </w:p>
  </w:footnote>
  <w:footnote w:type="continuationSeparator" w:id="0">
    <w:p w:rsidR="00211EC8" w:rsidRDefault="00211EC8" w:rsidP="008F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-2119446499"/>
      <w:docPartObj>
        <w:docPartGallery w:val="Page Numbers (Top of Page)"/>
        <w:docPartUnique/>
      </w:docPartObj>
    </w:sdtPr>
    <w:sdtContent>
      <w:p w:rsidR="00426A09" w:rsidRDefault="006D6BAC" w:rsidP="005B3A8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211EC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11EC8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:rsidR="00426A09" w:rsidRDefault="00426A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2144303441"/>
      <w:docPartObj>
        <w:docPartGallery w:val="Page Numbers (Top of Page)"/>
        <w:docPartUnique/>
      </w:docPartObj>
    </w:sdtPr>
    <w:sdtContent>
      <w:p w:rsidR="00426A09" w:rsidRDefault="006D6BAC" w:rsidP="005B3A8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211EC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826D0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426A09" w:rsidRPr="00A65D03" w:rsidRDefault="00426A09" w:rsidP="00A65D03">
    <w:pPr>
      <w:pStyle w:val="a9"/>
      <w:jc w:val="right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09" w:rsidRPr="00A65D03" w:rsidRDefault="00426A09" w:rsidP="00A65D03">
    <w:pPr>
      <w:pStyle w:val="a9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13B"/>
    <w:multiLevelType w:val="hybridMultilevel"/>
    <w:tmpl w:val="8BB62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D44B5"/>
    <w:multiLevelType w:val="multilevel"/>
    <w:tmpl w:val="1BE8F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4CE1463"/>
    <w:multiLevelType w:val="multilevel"/>
    <w:tmpl w:val="90C69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850EC0"/>
    <w:multiLevelType w:val="multilevel"/>
    <w:tmpl w:val="1DA6E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B1426CE"/>
    <w:multiLevelType w:val="multilevel"/>
    <w:tmpl w:val="BDB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BAF6E2B"/>
    <w:multiLevelType w:val="multilevel"/>
    <w:tmpl w:val="7A7A2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119077F3"/>
    <w:multiLevelType w:val="multilevel"/>
    <w:tmpl w:val="E9A860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5C1DC6"/>
    <w:multiLevelType w:val="multilevel"/>
    <w:tmpl w:val="EF7AAB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384B40"/>
    <w:multiLevelType w:val="hybridMultilevel"/>
    <w:tmpl w:val="B55612BA"/>
    <w:lvl w:ilvl="0" w:tplc="14E85768">
      <w:start w:val="1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342663C"/>
    <w:multiLevelType w:val="multilevel"/>
    <w:tmpl w:val="D3D66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EB1FA2"/>
    <w:multiLevelType w:val="multilevel"/>
    <w:tmpl w:val="61B01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2ADD1361"/>
    <w:multiLevelType w:val="multilevel"/>
    <w:tmpl w:val="2D1CEF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D77FC5"/>
    <w:multiLevelType w:val="multilevel"/>
    <w:tmpl w:val="1EF4F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2FF44D27"/>
    <w:multiLevelType w:val="multilevel"/>
    <w:tmpl w:val="30E0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30AD2A16"/>
    <w:multiLevelType w:val="multilevel"/>
    <w:tmpl w:val="87F670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36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36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360"/>
      </w:pPr>
    </w:lvl>
  </w:abstractNum>
  <w:abstractNum w:abstractNumId="15">
    <w:nsid w:val="34294652"/>
    <w:multiLevelType w:val="multilevel"/>
    <w:tmpl w:val="DABAA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35582036"/>
    <w:multiLevelType w:val="multilevel"/>
    <w:tmpl w:val="FFF85BA0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38184093"/>
    <w:multiLevelType w:val="hybridMultilevel"/>
    <w:tmpl w:val="ED3C9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532DEE"/>
    <w:multiLevelType w:val="multilevel"/>
    <w:tmpl w:val="83FE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03C71F2"/>
    <w:multiLevelType w:val="multilevel"/>
    <w:tmpl w:val="2DDA8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>
    <w:nsid w:val="44D977C6"/>
    <w:multiLevelType w:val="hybridMultilevel"/>
    <w:tmpl w:val="0C5A3B52"/>
    <w:lvl w:ilvl="0" w:tplc="C8F0189A">
      <w:start w:val="9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6FA1C25"/>
    <w:multiLevelType w:val="multilevel"/>
    <w:tmpl w:val="E8C8C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4BF536D7"/>
    <w:multiLevelType w:val="multilevel"/>
    <w:tmpl w:val="05165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21E7D08"/>
    <w:multiLevelType w:val="hybridMultilevel"/>
    <w:tmpl w:val="ED0C8132"/>
    <w:lvl w:ilvl="0" w:tplc="B75020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1E07"/>
    <w:multiLevelType w:val="multilevel"/>
    <w:tmpl w:val="5C76A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59CD49E3"/>
    <w:multiLevelType w:val="multilevel"/>
    <w:tmpl w:val="AFFE1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A693BEB"/>
    <w:multiLevelType w:val="multilevel"/>
    <w:tmpl w:val="C86E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>
    <w:nsid w:val="5A9A7C37"/>
    <w:multiLevelType w:val="multilevel"/>
    <w:tmpl w:val="4BAA3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BED59B1"/>
    <w:multiLevelType w:val="multilevel"/>
    <w:tmpl w:val="6348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5F4B1156"/>
    <w:multiLevelType w:val="multilevel"/>
    <w:tmpl w:val="7BE4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>
    <w:nsid w:val="5FA16D4C"/>
    <w:multiLevelType w:val="multilevel"/>
    <w:tmpl w:val="95C6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61A6576B"/>
    <w:multiLevelType w:val="multilevel"/>
    <w:tmpl w:val="E96090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62F2948"/>
    <w:multiLevelType w:val="multilevel"/>
    <w:tmpl w:val="C9E62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3">
    <w:nsid w:val="7C0061CB"/>
    <w:multiLevelType w:val="multilevel"/>
    <w:tmpl w:val="F9F2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12"/>
  </w:num>
  <w:num w:numId="5">
    <w:abstractNumId w:val="26"/>
  </w:num>
  <w:num w:numId="6">
    <w:abstractNumId w:val="10"/>
  </w:num>
  <w:num w:numId="7">
    <w:abstractNumId w:val="18"/>
  </w:num>
  <w:num w:numId="8">
    <w:abstractNumId w:val="29"/>
  </w:num>
  <w:num w:numId="9">
    <w:abstractNumId w:val="32"/>
  </w:num>
  <w:num w:numId="10">
    <w:abstractNumId w:val="5"/>
  </w:num>
  <w:num w:numId="11">
    <w:abstractNumId w:val="19"/>
  </w:num>
  <w:num w:numId="12">
    <w:abstractNumId w:val="27"/>
  </w:num>
  <w:num w:numId="13">
    <w:abstractNumId w:val="11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  <w:num w:numId="18">
    <w:abstractNumId w:val="4"/>
  </w:num>
  <w:num w:numId="19">
    <w:abstractNumId w:val="28"/>
  </w:num>
  <w:num w:numId="20">
    <w:abstractNumId w:val="31"/>
  </w:num>
  <w:num w:numId="21">
    <w:abstractNumId w:val="9"/>
  </w:num>
  <w:num w:numId="22">
    <w:abstractNumId w:val="2"/>
  </w:num>
  <w:num w:numId="23">
    <w:abstractNumId w:val="33"/>
  </w:num>
  <w:num w:numId="24">
    <w:abstractNumId w:val="22"/>
  </w:num>
  <w:num w:numId="25">
    <w:abstractNumId w:val="21"/>
  </w:num>
  <w:num w:numId="26">
    <w:abstractNumId w:val="25"/>
  </w:num>
  <w:num w:numId="27">
    <w:abstractNumId w:val="24"/>
  </w:num>
  <w:num w:numId="28">
    <w:abstractNumId w:val="1"/>
  </w:num>
  <w:num w:numId="29">
    <w:abstractNumId w:val="13"/>
  </w:num>
  <w:num w:numId="30">
    <w:abstractNumId w:val="23"/>
  </w:num>
  <w:num w:numId="31">
    <w:abstractNumId w:val="20"/>
  </w:num>
  <w:num w:numId="32">
    <w:abstractNumId w:val="8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0F"/>
    <w:rsid w:val="00113DF9"/>
    <w:rsid w:val="00130A73"/>
    <w:rsid w:val="00211EC8"/>
    <w:rsid w:val="0029096A"/>
    <w:rsid w:val="002A2533"/>
    <w:rsid w:val="00423557"/>
    <w:rsid w:val="00426A09"/>
    <w:rsid w:val="005826D0"/>
    <w:rsid w:val="006836C4"/>
    <w:rsid w:val="006C5629"/>
    <w:rsid w:val="006D6BAC"/>
    <w:rsid w:val="006F4575"/>
    <w:rsid w:val="00771912"/>
    <w:rsid w:val="00772D7C"/>
    <w:rsid w:val="0082505B"/>
    <w:rsid w:val="008E1548"/>
    <w:rsid w:val="008F2F0F"/>
    <w:rsid w:val="0098124F"/>
    <w:rsid w:val="00B4045B"/>
    <w:rsid w:val="00E205C2"/>
    <w:rsid w:val="00F061E4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2F0F"/>
    <w:pPr>
      <w:spacing w:line="240" w:lineRule="auto"/>
      <w:ind w:firstLine="0"/>
      <w:jc w:val="left"/>
    </w:pPr>
    <w:rPr>
      <w:rFonts w:ascii="XO Thames" w:eastAsia="Times New Roman" w:hAnsi="XO Thames"/>
      <w:color w:val="000000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8F2F0F"/>
    <w:pPr>
      <w:spacing w:before="120" w:after="120" w:line="240" w:lineRule="auto"/>
      <w:ind w:firstLine="0"/>
      <w:outlineLvl w:val="0"/>
    </w:pPr>
    <w:rPr>
      <w:rFonts w:ascii="XO Thames" w:eastAsia="Times New Roman" w:hAnsi="XO Thames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F2F0F"/>
    <w:pPr>
      <w:spacing w:before="120" w:after="120" w:line="240" w:lineRule="auto"/>
      <w:ind w:firstLine="0"/>
      <w:outlineLvl w:val="1"/>
    </w:pPr>
    <w:rPr>
      <w:rFonts w:ascii="XO Thames" w:eastAsia="Times New Roman" w:hAnsi="XO Thames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F2F0F"/>
    <w:pPr>
      <w:spacing w:before="120" w:after="120" w:line="240" w:lineRule="auto"/>
      <w:ind w:firstLine="0"/>
      <w:outlineLvl w:val="2"/>
    </w:pPr>
    <w:rPr>
      <w:rFonts w:ascii="XO Thames" w:eastAsia="Times New Roman" w:hAnsi="XO Thames"/>
      <w:b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8F2F0F"/>
    <w:pPr>
      <w:spacing w:before="120" w:after="120" w:line="240" w:lineRule="auto"/>
      <w:ind w:firstLine="0"/>
      <w:outlineLvl w:val="3"/>
    </w:pPr>
    <w:rPr>
      <w:rFonts w:ascii="XO Thames" w:eastAsia="Times New Roman" w:hAnsi="XO Thames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F2F0F"/>
    <w:pPr>
      <w:spacing w:before="120" w:after="120" w:line="240" w:lineRule="auto"/>
      <w:ind w:firstLine="0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F2F0F"/>
    <w:rPr>
      <w:rFonts w:ascii="XO Thames" w:eastAsia="Times New Roman" w:hAnsi="XO Thames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F0F"/>
    <w:rPr>
      <w:rFonts w:ascii="XO Thames" w:eastAsia="Times New Roman" w:hAnsi="XO Thames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F0F"/>
    <w:rPr>
      <w:rFonts w:ascii="XO Thames" w:eastAsia="Times New Roman" w:hAnsi="XO Thames"/>
      <w:b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F0F"/>
    <w:rPr>
      <w:rFonts w:ascii="XO Thames" w:eastAsia="Times New Roman" w:hAnsi="XO Thames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2F0F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">
    <w:name w:val="Обычный1"/>
    <w:rsid w:val="008F2F0F"/>
  </w:style>
  <w:style w:type="paragraph" w:styleId="21">
    <w:name w:val="toc 2"/>
    <w:next w:val="a"/>
    <w:link w:val="22"/>
    <w:uiPriority w:val="39"/>
    <w:rsid w:val="008F2F0F"/>
    <w:pPr>
      <w:spacing w:line="240" w:lineRule="auto"/>
      <w:ind w:left="2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F2F0F"/>
    <w:pPr>
      <w:spacing w:line="240" w:lineRule="auto"/>
      <w:ind w:left="6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F2F0F"/>
    <w:pPr>
      <w:spacing w:line="240" w:lineRule="auto"/>
      <w:ind w:left="10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F2F0F"/>
    <w:pPr>
      <w:spacing w:line="240" w:lineRule="auto"/>
      <w:ind w:left="12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8F2F0F"/>
    <w:pPr>
      <w:spacing w:line="240" w:lineRule="auto"/>
      <w:ind w:left="4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customStyle="1" w:styleId="12">
    <w:name w:val="Гиперссылка1"/>
    <w:link w:val="a3"/>
    <w:rsid w:val="008F2F0F"/>
    <w:pPr>
      <w:spacing w:line="240" w:lineRule="auto"/>
      <w:ind w:firstLine="0"/>
      <w:jc w:val="left"/>
    </w:pPr>
    <w:rPr>
      <w:rFonts w:ascii="XO Thames" w:eastAsia="Times New Roman" w:hAnsi="XO Thames"/>
      <w:color w:val="0000FF"/>
      <w:sz w:val="24"/>
      <w:szCs w:val="20"/>
      <w:u w:val="single"/>
      <w:lang w:eastAsia="ru-RU"/>
    </w:rPr>
  </w:style>
  <w:style w:type="character" w:styleId="a3">
    <w:name w:val="Hyperlink"/>
    <w:link w:val="12"/>
    <w:rsid w:val="008F2F0F"/>
    <w:rPr>
      <w:rFonts w:ascii="XO Thames" w:eastAsia="Times New Roman" w:hAnsi="XO Thames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8F2F0F"/>
    <w:pPr>
      <w:spacing w:line="240" w:lineRule="auto"/>
      <w:ind w:firstLine="851"/>
    </w:pPr>
    <w:rPr>
      <w:rFonts w:ascii="XO Thames" w:eastAsia="Times New Roman" w:hAnsi="XO Thames"/>
      <w:color w:val="000000"/>
      <w:sz w:val="22"/>
      <w:szCs w:val="20"/>
      <w:lang w:eastAsia="ru-RU"/>
    </w:rPr>
  </w:style>
  <w:style w:type="paragraph" w:styleId="13">
    <w:name w:val="toc 1"/>
    <w:next w:val="a"/>
    <w:link w:val="14"/>
    <w:uiPriority w:val="39"/>
    <w:rsid w:val="008F2F0F"/>
    <w:pPr>
      <w:spacing w:line="240" w:lineRule="auto"/>
      <w:ind w:firstLine="0"/>
      <w:jc w:val="left"/>
    </w:pPr>
    <w:rPr>
      <w:rFonts w:ascii="XO Thames" w:eastAsia="Times New Roman" w:hAnsi="XO Thames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8F2F0F"/>
    <w:rPr>
      <w:rFonts w:ascii="XO Thames" w:eastAsia="Times New Roman" w:hAnsi="XO Thames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F2F0F"/>
    <w:pPr>
      <w:spacing w:line="240" w:lineRule="auto"/>
      <w:ind w:firstLine="0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F2F0F"/>
    <w:pPr>
      <w:spacing w:line="240" w:lineRule="auto"/>
      <w:ind w:left="16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8F2F0F"/>
    <w:pPr>
      <w:spacing w:line="240" w:lineRule="auto"/>
      <w:ind w:left="14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8F2F0F"/>
    <w:pPr>
      <w:spacing w:line="240" w:lineRule="auto"/>
      <w:ind w:left="800" w:firstLine="0"/>
      <w:jc w:val="left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F2F0F"/>
    <w:rPr>
      <w:rFonts w:ascii="XO Thames" w:eastAsia="Times New Roman" w:hAnsi="XO Thames"/>
      <w:color w:val="000000"/>
      <w:sz w:val="28"/>
      <w:szCs w:val="20"/>
      <w:lang w:eastAsia="ru-RU"/>
    </w:rPr>
  </w:style>
  <w:style w:type="paragraph" w:styleId="a4">
    <w:name w:val="Subtitle"/>
    <w:next w:val="a"/>
    <w:link w:val="a5"/>
    <w:uiPriority w:val="11"/>
    <w:qFormat/>
    <w:rsid w:val="008F2F0F"/>
    <w:pPr>
      <w:spacing w:line="240" w:lineRule="auto"/>
      <w:ind w:firstLine="0"/>
    </w:pPr>
    <w:rPr>
      <w:rFonts w:ascii="XO Thames" w:eastAsia="Times New Roman" w:hAnsi="XO Thames"/>
      <w:i/>
      <w:color w:val="00000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8F2F0F"/>
    <w:rPr>
      <w:rFonts w:ascii="XO Thames" w:eastAsia="Times New Roman" w:hAnsi="XO Thames"/>
      <w:i/>
      <w:color w:val="000000"/>
      <w:sz w:val="24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8F2F0F"/>
    <w:pPr>
      <w:spacing w:before="567" w:after="567" w:line="240" w:lineRule="auto"/>
      <w:ind w:firstLine="0"/>
      <w:jc w:val="center"/>
    </w:pPr>
    <w:rPr>
      <w:rFonts w:ascii="XO Thames" w:eastAsia="Times New Roman" w:hAnsi="XO Thames"/>
      <w:b/>
      <w:caps/>
      <w:color w:val="000000"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F2F0F"/>
    <w:rPr>
      <w:rFonts w:ascii="XO Thames" w:eastAsia="Times New Roman" w:hAnsi="XO Thames"/>
      <w:b/>
      <w:caps/>
      <w:color w:val="000000"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8F2F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F2F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F0F"/>
    <w:rPr>
      <w:rFonts w:ascii="XO Thames" w:eastAsia="Times New Roman" w:hAnsi="XO Thames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2F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2F0F"/>
    <w:rPr>
      <w:rFonts w:ascii="XO Thames" w:eastAsia="Times New Roman" w:hAnsi="XO Thames"/>
      <w:color w:val="000000"/>
      <w:sz w:val="24"/>
      <w:szCs w:val="20"/>
      <w:lang w:eastAsia="ru-RU"/>
    </w:rPr>
  </w:style>
  <w:style w:type="character" w:styleId="ad">
    <w:name w:val="page number"/>
    <w:basedOn w:val="a0"/>
    <w:uiPriority w:val="99"/>
    <w:semiHidden/>
    <w:unhideWhenUsed/>
    <w:rsid w:val="008F2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SPecialiST</cp:lastModifiedBy>
  <cp:revision>9</cp:revision>
  <dcterms:created xsi:type="dcterms:W3CDTF">2023-09-19T07:52:00Z</dcterms:created>
  <dcterms:modified xsi:type="dcterms:W3CDTF">2023-11-15T06:15:00Z</dcterms:modified>
</cp:coreProperties>
</file>