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 w:firstLine="0" w:left="0" w:right="-2"/>
        <w:jc w:val="center"/>
        <w:rPr>
          <w:b w:val="1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 w:firstLine="0" w:left="0" w:right="-2"/>
        <w:jc w:val="center"/>
        <w:rPr>
          <w:b w:val="1"/>
        </w:rPr>
      </w:pPr>
      <w:r>
        <w:rPr>
          <w:b w:val="1"/>
        </w:rPr>
        <w:t>РОСТОВСКАЯ ОБЛАСТЬ</w:t>
      </w:r>
    </w:p>
    <w:p w14:paraId="05000000">
      <w:pPr>
        <w:ind w:firstLine="0" w:left="0" w:right="-2"/>
        <w:jc w:val="center"/>
        <w:rPr>
          <w:b w:val="1"/>
        </w:rPr>
      </w:pPr>
      <w:r>
        <w:rPr>
          <w:b w:val="1"/>
        </w:rPr>
        <w:t>МУНИЦИПАЛЬНОЕ ОБРАЗОВАНИЕ</w:t>
      </w:r>
    </w:p>
    <w:p w14:paraId="06000000">
      <w:pPr>
        <w:ind w:firstLine="0" w:left="0" w:right="-2"/>
        <w:jc w:val="center"/>
        <w:rPr>
          <w:b w:val="1"/>
        </w:rPr>
      </w:pPr>
      <w:r>
        <w:rPr>
          <w:b w:val="1"/>
        </w:rPr>
        <w:t>«</w:t>
      </w:r>
      <w:r>
        <w:rPr>
          <w:b w:val="1"/>
        </w:rPr>
        <w:t>НИКОЛАЕВ</w:t>
      </w:r>
      <w:r>
        <w:rPr>
          <w:b w:val="1"/>
        </w:rPr>
        <w:t>СКОЕ СЕЛЬСКОЕ ПОСЕЛЕНИЕ»</w:t>
      </w:r>
    </w:p>
    <w:p w14:paraId="07000000">
      <w:pPr>
        <w:ind w:firstLine="0" w:left="0" w:right="-2"/>
        <w:jc w:val="center"/>
        <w:rPr>
          <w:b w:val="1"/>
        </w:rPr>
      </w:pPr>
      <w:r>
        <w:rPr>
          <w:b w:val="1"/>
        </w:rPr>
        <w:t xml:space="preserve">СОБРАНИЕ ДЕПУТАТОВ </w:t>
      </w:r>
      <w:r>
        <w:rPr>
          <w:b w:val="1"/>
        </w:rPr>
        <w:t>НИКОЛАЕВ</w:t>
      </w:r>
      <w:r>
        <w:rPr>
          <w:b w:val="1"/>
        </w:rPr>
        <w:t>СКОГО СЕЛЬСКОГО ПОСЕЛЕНИЯ</w:t>
      </w:r>
    </w:p>
    <w:p w14:paraId="08000000">
      <w:pPr>
        <w:widowControl w:val="0"/>
        <w:spacing w:line="276" w:lineRule="auto"/>
        <w:ind w:firstLine="0" w:left="0"/>
        <w:jc w:val="center"/>
        <w:rPr>
          <w:b w:val="1"/>
        </w:rPr>
      </w:pPr>
    </w:p>
    <w:p w14:paraId="09000000">
      <w:pPr>
        <w:widowControl w:val="0"/>
        <w:spacing w:line="276" w:lineRule="auto"/>
        <w:ind w:firstLine="0" w:left="0"/>
        <w:jc w:val="center"/>
        <w:rPr>
          <w:b w:val="1"/>
          <w:spacing w:val="60"/>
          <w:sz w:val="28"/>
        </w:rPr>
      </w:pPr>
      <w:r>
        <w:rPr>
          <w:b w:val="1"/>
          <w:spacing w:val="60"/>
          <w:sz w:val="28"/>
        </w:rPr>
        <w:t>РЕШЕНИЕ</w:t>
      </w:r>
      <w:r>
        <w:rPr>
          <w:b w:val="1"/>
          <w:spacing w:val="60"/>
          <w:sz w:val="28"/>
        </w:rPr>
        <w:t xml:space="preserve"> </w:t>
      </w:r>
    </w:p>
    <w:p w14:paraId="0A000000">
      <w:pPr>
        <w:widowControl w:val="0"/>
        <w:spacing w:line="240" w:lineRule="auto"/>
        <w:ind w:firstLine="0" w:left="0"/>
        <w:jc w:val="center"/>
      </w:pPr>
      <w:r>
        <w:t xml:space="preserve">«О </w:t>
      </w:r>
      <w:r>
        <w:t>признании утратившим силу</w:t>
      </w:r>
      <w:r>
        <w:t xml:space="preserve"> </w:t>
      </w:r>
      <w:r>
        <w:t>решени</w:t>
      </w:r>
      <w:r>
        <w:t>я</w:t>
      </w:r>
      <w:r>
        <w:t xml:space="preserve">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 xml:space="preserve">я от </w:t>
      </w:r>
      <w:r>
        <w:t>26.03.2018</w:t>
      </w:r>
      <w:r>
        <w:t xml:space="preserve"> № </w:t>
      </w:r>
      <w:r>
        <w:t>111</w:t>
      </w:r>
      <w:r>
        <w:t xml:space="preserve"> «</w:t>
      </w:r>
      <w: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</w:p>
    <w:tbl>
      <w:tblPr>
        <w:tblStyle w:val="Style_3"/>
        <w:tblLayout w:type="fixed"/>
      </w:tblPr>
      <w:tblGrid>
        <w:gridCol w:w="3126"/>
        <w:gridCol w:w="2802"/>
        <w:gridCol w:w="3427"/>
      </w:tblGrid>
      <w:tr>
        <w:tc>
          <w:tcPr>
            <w:tcW w:type="dxa" w:w="3126"/>
          </w:tcPr>
          <w:p w14:paraId="0B000000">
            <w:pPr>
              <w:widowControl w:val="0"/>
              <w:spacing w:line="276" w:lineRule="auto"/>
              <w:ind w:firstLine="0" w:left="0"/>
              <w:jc w:val="center"/>
            </w:pPr>
          </w:p>
          <w:p w14:paraId="0C000000">
            <w:pPr>
              <w:widowControl w:val="0"/>
              <w:ind w:firstLine="0" w:left="0"/>
              <w:jc w:val="center"/>
            </w:pPr>
            <w:r>
              <w:t>Принято</w:t>
            </w:r>
          </w:p>
          <w:p w14:paraId="0D000000">
            <w:pPr>
              <w:widowControl w:val="0"/>
              <w:ind w:firstLine="0" w:left="0"/>
              <w:jc w:val="center"/>
            </w:pPr>
            <w:r>
              <w:t>Собранием депутатов</w:t>
            </w:r>
          </w:p>
        </w:tc>
        <w:tc>
          <w:tcPr>
            <w:tcW w:type="dxa" w:w="2802"/>
          </w:tcPr>
          <w:p w14:paraId="0E000000">
            <w:pPr>
              <w:widowControl w:val="0"/>
              <w:spacing w:line="276" w:lineRule="auto"/>
              <w:ind/>
              <w:jc w:val="center"/>
            </w:pPr>
          </w:p>
        </w:tc>
        <w:tc>
          <w:tcPr>
            <w:tcW w:type="dxa" w:w="3427"/>
          </w:tcPr>
          <w:p w14:paraId="0F000000">
            <w:pPr>
              <w:widowControl w:val="0"/>
              <w:spacing w:line="276" w:lineRule="auto"/>
              <w:ind/>
              <w:jc w:val="center"/>
            </w:pPr>
          </w:p>
          <w:p w14:paraId="10000000">
            <w:pPr>
              <w:widowControl w:val="0"/>
              <w:spacing w:line="276" w:lineRule="auto"/>
              <w:ind/>
              <w:jc w:val="center"/>
            </w:pPr>
          </w:p>
          <w:p w14:paraId="11000000">
            <w:pPr>
              <w:widowControl w:val="0"/>
              <w:spacing w:line="276" w:lineRule="auto"/>
              <w:ind w:firstLine="0" w:left="0"/>
              <w:jc w:val="center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28 апреля</w:t>
            </w:r>
            <w:r>
              <w:rPr>
                <w:i w:val="0"/>
                <w:color w:val="000000"/>
              </w:rPr>
              <w:t xml:space="preserve"> 20</w:t>
            </w:r>
            <w:r>
              <w:rPr>
                <w:i w:val="0"/>
                <w:color w:val="000000"/>
              </w:rPr>
              <w:t>2</w:t>
            </w:r>
            <w:r>
              <w:rPr>
                <w:i w:val="0"/>
                <w:color w:val="000000"/>
              </w:rPr>
              <w:t>3</w:t>
            </w:r>
            <w:r>
              <w:rPr>
                <w:i w:val="0"/>
                <w:color w:val="000000"/>
              </w:rPr>
              <w:t xml:space="preserve"> года</w:t>
            </w:r>
          </w:p>
        </w:tc>
      </w:tr>
    </w:tbl>
    <w:p w14:paraId="12000000">
      <w:pPr>
        <w:widowControl w:val="0"/>
        <w:spacing w:line="276" w:lineRule="auto"/>
        <w:ind/>
        <w:jc w:val="left"/>
      </w:pPr>
    </w:p>
    <w:p w14:paraId="13000000">
      <w:pPr>
        <w:widowControl w:val="0"/>
        <w:spacing w:line="240" w:lineRule="auto"/>
        <w:ind/>
      </w:pPr>
      <w:r>
        <w:t xml:space="preserve">В соответствии </w:t>
      </w:r>
      <w:r>
        <w:t>с</w:t>
      </w:r>
      <w:r>
        <w:t xml:space="preserve"> </w:t>
      </w:r>
      <w:r>
        <w:t>Федеральны</w:t>
      </w:r>
      <w:r>
        <w:t>м</w:t>
      </w:r>
      <w:r>
        <w:t xml:space="preserve"> закон</w:t>
      </w:r>
      <w:r>
        <w:t>ом</w:t>
      </w:r>
      <w:r>
        <w:t xml:space="preserve"> от 06.02.2023 </w:t>
      </w:r>
      <w:r>
        <w:t>№</w:t>
      </w:r>
      <w:r>
        <w:t xml:space="preserve"> 12-ФЗ</w:t>
      </w:r>
      <w:r>
        <w:t xml:space="preserve"> «</w:t>
      </w:r>
      <w:r>
        <w:t xml:space="preserve">О внесении изменений в Федеральный закон </w:t>
      </w:r>
      <w:r>
        <w:t>«</w:t>
      </w:r>
      <w:r>
        <w:t>Об общих принципах организации публичной власти в субъектах Российской Федерации</w:t>
      </w:r>
      <w:r>
        <w:t>»</w:t>
      </w:r>
      <w:r>
        <w:t xml:space="preserve"> и отдельные законодательные акты Российской Федерации</w:t>
      </w:r>
      <w:r>
        <w:t>»</w:t>
      </w:r>
      <w:r>
        <w:t xml:space="preserve">, </w:t>
      </w:r>
      <w:r>
        <w:t>руководствуясь Устав</w:t>
      </w:r>
      <w:r>
        <w:t>ом</w:t>
      </w:r>
      <w:r>
        <w:t xml:space="preserve"> муниципального образования «</w:t>
      </w:r>
      <w:r>
        <w:t>Николаев</w:t>
      </w:r>
      <w:r>
        <w:t>ское сельское поселение», принят</w:t>
      </w:r>
      <w:r>
        <w:t>ым</w:t>
      </w:r>
      <w:r>
        <w:t xml:space="preserve"> </w:t>
      </w:r>
      <w:r>
        <w:t>р</w:t>
      </w:r>
      <w:r>
        <w:t xml:space="preserve">ешением Собрания депутатов </w:t>
      </w:r>
      <w:r>
        <w:t>Николаев</w:t>
      </w:r>
      <w:r>
        <w:t xml:space="preserve">ского сельского поселения </w:t>
      </w:r>
      <w:r>
        <w:t xml:space="preserve">от </w:t>
      </w:r>
      <w:r>
        <w:rPr>
          <w:color w:themeColor="text1" w:val="000000"/>
        </w:rPr>
        <w:t xml:space="preserve">05.09.2016 № 163 </w:t>
      </w:r>
      <w:r>
        <w:rPr>
          <w:color w:themeColor="text1" w:val="000000"/>
        </w:rPr>
        <w:t xml:space="preserve">(ред. от </w:t>
      </w:r>
      <w:r>
        <w:rPr>
          <w:color w:themeColor="text1" w:val="000000"/>
        </w:rPr>
        <w:t>13.12.2022</w:t>
      </w:r>
      <w:r>
        <w:rPr>
          <w:color w:themeColor="text1" w:val="000000"/>
        </w:rPr>
        <w:t xml:space="preserve">), </w:t>
      </w:r>
      <w:r>
        <w:t xml:space="preserve">Собрание депутатов </w:t>
      </w:r>
      <w:r>
        <w:t>Николаев</w:t>
      </w:r>
      <w:r>
        <w:t>ского сельского поселения</w:t>
      </w:r>
    </w:p>
    <w:p w14:paraId="14000000">
      <w:pPr>
        <w:widowControl w:val="0"/>
        <w:spacing w:line="240" w:lineRule="auto"/>
        <w:ind/>
      </w:pPr>
    </w:p>
    <w:p w14:paraId="15000000">
      <w:pPr>
        <w:widowControl w:val="0"/>
        <w:spacing w:line="276" w:lineRule="auto"/>
        <w:ind/>
        <w:jc w:val="center"/>
        <w:outlineLvl w:val="0"/>
      </w:pPr>
      <w:r>
        <w:t>РЕШИЛО:</w:t>
      </w:r>
    </w:p>
    <w:p w14:paraId="16000000">
      <w:pPr>
        <w:widowControl w:val="0"/>
        <w:spacing w:line="240" w:lineRule="auto"/>
        <w:ind/>
      </w:pPr>
      <w:r>
        <w:t>1.</w:t>
      </w:r>
      <w:r>
        <w:t xml:space="preserve"> </w:t>
      </w:r>
      <w:r>
        <w:t>Признать утратившими силу:</w:t>
      </w:r>
    </w:p>
    <w:p w14:paraId="17000000">
      <w:pPr>
        <w:widowControl w:val="0"/>
        <w:spacing w:line="240" w:lineRule="auto"/>
        <w:ind/>
      </w:pPr>
      <w:r>
        <w:t>1.1. решение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>я от 26.03.2018 № 111 «</w:t>
      </w:r>
      <w:r>
        <w:t>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сведений средствам массовой информации для опубликования</w:t>
      </w:r>
      <w:r>
        <w:t>»</w:t>
      </w:r>
      <w:r>
        <w:t>;</w:t>
      </w:r>
    </w:p>
    <w:p w14:paraId="18000000">
      <w:pPr>
        <w:widowControl w:val="0"/>
        <w:spacing w:line="240" w:lineRule="auto"/>
        <w:ind/>
      </w:pPr>
      <w:r>
        <w:t>1.2. решение Собрания депутатов Николаев</w:t>
      </w:r>
      <w:r>
        <w:t>ско</w:t>
      </w:r>
      <w:r>
        <w:t>го</w:t>
      </w:r>
      <w:r>
        <w:t xml:space="preserve"> сельско</w:t>
      </w:r>
      <w:r>
        <w:t>го</w:t>
      </w:r>
      <w:r>
        <w:t xml:space="preserve"> поселени</w:t>
      </w:r>
      <w:r>
        <w:t xml:space="preserve">я от 22.06.2021 № 231 </w:t>
      </w:r>
      <w:r>
        <w:t xml:space="preserve">«О внесении изменений в решение Собрания депутатов Николаевского сельского поселения от 26.03.2018 № 111 «Об утверждении Порядка 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в Николаевском сельском поселении, в информационно - телекоммуникационной сети «Интернет» и предоставления этих </w:t>
      </w:r>
      <w:r>
        <w:t>сведений средствам массовой информации для опубликования»</w:t>
      </w:r>
      <w:r>
        <w:t>.</w:t>
      </w:r>
    </w:p>
    <w:p w14:paraId="19000000">
      <w:pPr>
        <w:widowControl w:val="0"/>
        <w:spacing w:line="240" w:lineRule="auto"/>
        <w:ind/>
      </w:pPr>
      <w:r>
        <w:t>2</w:t>
      </w:r>
      <w:r>
        <w:t xml:space="preserve">. </w:t>
      </w:r>
      <w:r>
        <w:t xml:space="preserve">Настоящее решение вступает в силу </w:t>
      </w:r>
      <w:r>
        <w:t>со дня</w:t>
      </w:r>
      <w:r>
        <w:t xml:space="preserve"> </w:t>
      </w:r>
      <w:r>
        <w:rPr>
          <w:color w:themeColor="text1" w:val="000000"/>
        </w:rPr>
        <w:t>его официального опубликования</w:t>
      </w:r>
      <w:r>
        <w:t>.</w:t>
      </w:r>
    </w:p>
    <w:p w14:paraId="1A000000">
      <w:pPr>
        <w:spacing w:line="240" w:lineRule="auto"/>
        <w:ind/>
      </w:pPr>
      <w:r>
        <w:t xml:space="preserve">3. </w:t>
      </w:r>
      <w:bookmarkStart w:id="1" w:name="sub_4"/>
      <w:r>
        <w:t xml:space="preserve">Действие настоящего решения распространяется на правоотношения, возникшие с 1 </w:t>
      </w:r>
      <w:r>
        <w:t>марта 2023</w:t>
      </w:r>
      <w:r>
        <w:t xml:space="preserve"> года.</w:t>
      </w:r>
    </w:p>
    <w:p w14:paraId="1B000000">
      <w:pPr>
        <w:spacing w:line="240" w:lineRule="auto"/>
        <w:ind/>
        <w:rPr>
          <w:color w:val="000000"/>
        </w:rPr>
      </w:pPr>
      <w:r>
        <w:t xml:space="preserve">4. Контроль за исполнением настоящего решения </w:t>
      </w:r>
      <w:r>
        <w:rPr>
          <w:color w:val="000000"/>
        </w:rPr>
        <w:t>оставляю за собой</w:t>
      </w:r>
      <w:r>
        <w:rPr>
          <w:color w:val="000000"/>
        </w:rPr>
        <w:t>.</w:t>
      </w:r>
      <w:bookmarkEnd w:id="1"/>
    </w:p>
    <w:p w14:paraId="1C000000">
      <w:pPr>
        <w:spacing w:line="240" w:lineRule="auto"/>
        <w:ind w:firstLine="0" w:left="0"/>
      </w:pPr>
    </w:p>
    <w:p w14:paraId="1D000000">
      <w:pPr>
        <w:spacing w:line="240" w:lineRule="auto"/>
        <w:ind w:firstLine="0" w:left="0"/>
      </w:pPr>
      <w:r>
        <w:t>Председатель Собрания депутатов –</w:t>
      </w:r>
    </w:p>
    <w:p w14:paraId="1E000000">
      <w:pPr>
        <w:tabs>
          <w:tab w:leader="none" w:pos="7797" w:val="left"/>
        </w:tabs>
        <w:spacing w:line="240" w:lineRule="auto"/>
        <w:ind w:firstLine="0" w:left="0"/>
      </w:pPr>
      <w:r>
        <w:t>Глава Николаевского сельского поселения</w:t>
      </w:r>
      <w:r>
        <w:tab/>
      </w:r>
      <w:r>
        <w:t>И.Э. Стукань</w:t>
      </w:r>
    </w:p>
    <w:p w14:paraId="1F000000">
      <w:pPr>
        <w:tabs>
          <w:tab w:leader="none" w:pos="7797" w:val="left"/>
        </w:tabs>
        <w:spacing w:line="240" w:lineRule="auto"/>
        <w:ind w:firstLine="0" w:left="0"/>
      </w:pPr>
    </w:p>
    <w:p w14:paraId="20000000">
      <w:pPr>
        <w:tabs>
          <w:tab w:leader="none" w:pos="7797" w:val="left"/>
        </w:tabs>
        <w:spacing w:line="240" w:lineRule="auto"/>
        <w:ind w:firstLine="0" w:left="0"/>
        <w:rPr>
          <w:sz w:val="24"/>
        </w:rPr>
      </w:pPr>
      <w:r>
        <w:rPr>
          <w:sz w:val="24"/>
        </w:rPr>
        <w:t>с. Николаевка</w:t>
      </w:r>
    </w:p>
    <w:p w14:paraId="21000000">
      <w:pPr>
        <w:tabs>
          <w:tab w:leader="none" w:pos="7797" w:val="left"/>
        </w:tabs>
        <w:spacing w:line="240" w:lineRule="auto"/>
        <w:ind w:firstLine="0" w:left="0"/>
        <w:rPr>
          <w:b w:val="1"/>
          <w:i w:val="0"/>
          <w:color w:val="000000"/>
          <w:sz w:val="24"/>
        </w:rPr>
      </w:pPr>
      <w:r>
        <w:rPr>
          <w:b w:val="1"/>
          <w:i w:val="0"/>
          <w:color w:val="000000"/>
          <w:sz w:val="24"/>
        </w:rPr>
        <w:t>28 апреля  202</w:t>
      </w:r>
      <w:r>
        <w:rPr>
          <w:b w:val="1"/>
          <w:i w:val="0"/>
          <w:color w:val="000000"/>
          <w:sz w:val="24"/>
        </w:rPr>
        <w:t>3</w:t>
      </w:r>
      <w:r>
        <w:rPr>
          <w:b w:val="1"/>
          <w:i w:val="0"/>
          <w:color w:val="000000"/>
          <w:sz w:val="24"/>
        </w:rPr>
        <w:t xml:space="preserve"> года</w:t>
      </w:r>
    </w:p>
    <w:p w14:paraId="22000000">
      <w:pPr>
        <w:tabs>
          <w:tab w:leader="none" w:pos="7797" w:val="left"/>
        </w:tabs>
        <w:spacing w:line="240" w:lineRule="auto"/>
        <w:ind w:firstLine="0" w:left="0"/>
        <w:rPr>
          <w:b w:val="1"/>
          <w:i w:val="0"/>
          <w:color w:val="000000"/>
          <w:sz w:val="24"/>
        </w:rPr>
      </w:pPr>
      <w:r>
        <w:rPr>
          <w:b w:val="1"/>
          <w:i w:val="0"/>
          <w:color w:val="000000"/>
          <w:sz w:val="24"/>
        </w:rPr>
        <w:t>№ 61</w:t>
      </w:r>
    </w:p>
    <w:sectPr>
      <w:headerReference r:id="rId1" w:type="default"/>
      <w:pgSz w:h="16838" w:orient="portrait" w:w="11906"/>
      <w:pgMar w:bottom="1134" w:footer="708" w:gutter="0" w:header="708" w:left="1701" w:right="850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spacing w:line="240" w:lineRule="auto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ing 3"/>
    <w:next w:val="Style_4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4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heading 5"/>
    <w:next w:val="Style_4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4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4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4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4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4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4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4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4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4" w:type="paragraph">
    <w:name w:val="heading 2"/>
    <w:next w:val="Style_4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2023-04-28T08:03:33Z</dcterms:modified>
</cp:coreProperties>
</file>