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</w:pPr>
      <w:bookmarkStart w:id="1" w:name="sub_2"/>
      <w:r>
        <w:drawing>
          <wp:inline>
            <wp:extent cx="770890" cy="82016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70890" cy="82016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     </w:t>
      </w: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СОБРАНИЕ ДЕПУТАТОВ НИКОЛАЕВСКОГО СЕЛЬСКОГО ПОСЕЛЕНИЯ</w:t>
      </w: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НЕКЛИНОВСКОГО РАЙОНА РОСТОВСКОЙ ОБЛАСТИ</w:t>
      </w:r>
    </w:p>
    <w:p w14:paraId="07000000">
      <w:pPr>
        <w:ind/>
        <w:jc w:val="center"/>
        <w:rPr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04837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48375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</w:rPr>
      </w:pPr>
    </w:p>
    <w:p w14:paraId="0B000000">
      <w:pPr>
        <w:ind/>
        <w:jc w:val="center"/>
        <w:rPr>
          <w:b w:val="1"/>
        </w:rPr>
      </w:pPr>
    </w:p>
    <w:p w14:paraId="0C000000">
      <w:pPr>
        <w:rPr>
          <w:sz w:val="28"/>
        </w:rPr>
      </w:pPr>
      <w:r>
        <w:rPr>
          <w:sz w:val="28"/>
        </w:rPr>
        <w:t xml:space="preserve">Принято </w:t>
      </w:r>
    </w:p>
    <w:p w14:paraId="0D000000">
      <w:pPr>
        <w:rPr>
          <w:sz w:val="28"/>
        </w:rPr>
      </w:pPr>
      <w:r>
        <w:rPr>
          <w:sz w:val="28"/>
        </w:rPr>
        <w:t xml:space="preserve">Собранием депутатов 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 </w:t>
      </w:r>
      <w:r>
        <w:rPr>
          <w:sz w:val="28"/>
        </w:rPr>
        <w:t>«</w:t>
      </w:r>
      <w:r>
        <w:rPr>
          <w:sz w:val="28"/>
        </w:rPr>
        <w:t>28</w:t>
      </w:r>
      <w:r>
        <w:rPr>
          <w:sz w:val="28"/>
        </w:rPr>
        <w:t>»</w:t>
      </w:r>
      <w:r>
        <w:rPr>
          <w:sz w:val="28"/>
        </w:rPr>
        <w:t xml:space="preserve">  апреля  </w:t>
      </w:r>
      <w:r>
        <w:rPr>
          <w:sz w:val="28"/>
        </w:rPr>
        <w:t xml:space="preserve">2023 </w:t>
      </w:r>
      <w:r>
        <w:rPr>
          <w:sz w:val="28"/>
        </w:rPr>
        <w:t>год</w:t>
      </w:r>
    </w:p>
    <w:p w14:paraId="0E000000">
      <w:pPr>
        <w:rPr>
          <w:sz w:val="28"/>
        </w:rPr>
      </w:pPr>
    </w:p>
    <w:p w14:paraId="0F000000">
      <w:pPr>
        <w:rPr>
          <w:b w:val="1"/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 xml:space="preserve">Об отчете  об исполнении бюджета </w:t>
      </w:r>
    </w:p>
    <w:p w14:paraId="11000000">
      <w:pPr>
        <w:rPr>
          <w:b w:val="1"/>
          <w:sz w:val="28"/>
        </w:rPr>
      </w:pPr>
      <w:r>
        <w:rPr>
          <w:b w:val="1"/>
          <w:sz w:val="28"/>
        </w:rPr>
        <w:t xml:space="preserve">Николаевского сельского поселения   </w:t>
      </w:r>
    </w:p>
    <w:p w14:paraId="12000000">
      <w:pPr>
        <w:rPr>
          <w:b w:val="1"/>
          <w:sz w:val="28"/>
        </w:rPr>
      </w:pPr>
      <w:r>
        <w:rPr>
          <w:b w:val="1"/>
          <w:sz w:val="28"/>
        </w:rPr>
        <w:t>Неклиновского района за 2022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год»</w:t>
      </w:r>
    </w:p>
    <w:p w14:paraId="13000000">
      <w:pPr>
        <w:rPr>
          <w:b w:val="1"/>
          <w:sz w:val="28"/>
        </w:rPr>
      </w:pPr>
    </w:p>
    <w:p w14:paraId="14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Собрание депутатов Николаевского сельского поселения</w:t>
      </w:r>
    </w:p>
    <w:p w14:paraId="15000000">
      <w:pPr>
        <w:rPr>
          <w:b w:val="1"/>
          <w:sz w:val="28"/>
        </w:rPr>
      </w:pPr>
      <w:r>
        <w:rPr>
          <w:b w:val="1"/>
          <w:sz w:val="28"/>
        </w:rPr>
        <w:t>Решило:</w:t>
      </w:r>
    </w:p>
    <w:p w14:paraId="16000000">
      <w:pPr>
        <w:rPr>
          <w:b w:val="1"/>
          <w:sz w:val="28"/>
        </w:rPr>
      </w:pPr>
    </w:p>
    <w:p w14:paraId="17000000">
      <w:pPr>
        <w:rPr>
          <w:b w:val="1"/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Статья 1.</w:t>
      </w:r>
    </w:p>
    <w:p w14:paraId="18000000">
      <w:pPr>
        <w:pStyle w:val="Style_4"/>
        <w:widowControl w:val="1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Утвердить отчет об исполнении  бюджета Николаевского сельского посел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ния Неклиновского райо</w:t>
      </w:r>
      <w:r>
        <w:rPr>
          <w:rFonts w:ascii="Times New Roman" w:hAnsi="Times New Roman"/>
          <w:sz w:val="26"/>
        </w:rPr>
        <w:t>на за 2022</w:t>
      </w:r>
      <w:r>
        <w:rPr>
          <w:rFonts w:ascii="Times New Roman" w:hAnsi="Times New Roman"/>
          <w:sz w:val="26"/>
        </w:rPr>
        <w:t xml:space="preserve"> год по расходам в сумме  </w:t>
      </w:r>
      <w:r>
        <w:rPr>
          <w:rFonts w:ascii="Times New Roman" w:hAnsi="Times New Roman"/>
          <w:sz w:val="26"/>
        </w:rPr>
        <w:t>23 652,5</w:t>
      </w:r>
      <w:r>
        <w:rPr>
          <w:rFonts w:ascii="Times New Roman" w:hAnsi="Times New Roman"/>
          <w:sz w:val="26"/>
        </w:rPr>
        <w:t xml:space="preserve"> тыс. рублей и по доходам в сумме </w:t>
      </w:r>
      <w:r>
        <w:rPr>
          <w:rFonts w:ascii="Times New Roman" w:hAnsi="Times New Roman"/>
          <w:sz w:val="26"/>
        </w:rPr>
        <w:t>24 928,1</w:t>
      </w:r>
      <w:r>
        <w:rPr>
          <w:rFonts w:ascii="Times New Roman" w:hAnsi="Times New Roman"/>
          <w:sz w:val="26"/>
        </w:rPr>
        <w:t xml:space="preserve"> тыс. рублей с превышением </w:t>
      </w:r>
      <w:r>
        <w:rPr>
          <w:rFonts w:ascii="Times New Roman" w:hAnsi="Times New Roman"/>
          <w:sz w:val="26"/>
        </w:rPr>
        <w:t>расходов</w:t>
      </w:r>
      <w:r>
        <w:rPr>
          <w:rFonts w:ascii="Times New Roman" w:hAnsi="Times New Roman"/>
          <w:sz w:val="26"/>
        </w:rPr>
        <w:t xml:space="preserve"> над </w:t>
      </w:r>
      <w:r>
        <w:rPr>
          <w:rFonts w:ascii="Times New Roman" w:hAnsi="Times New Roman"/>
          <w:sz w:val="26"/>
        </w:rPr>
        <w:t>до</w:t>
      </w:r>
      <w:r>
        <w:rPr>
          <w:rFonts w:ascii="Times New Roman" w:hAnsi="Times New Roman"/>
          <w:sz w:val="26"/>
        </w:rPr>
        <w:t>ходами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sz w:val="26"/>
        </w:rPr>
        <w:t>де</w:t>
      </w:r>
      <w:r>
        <w:rPr>
          <w:rFonts w:ascii="Times New Roman" w:hAnsi="Times New Roman"/>
          <w:sz w:val="26"/>
        </w:rPr>
        <w:t>фицит</w:t>
      </w:r>
      <w:r>
        <w:rPr>
          <w:rFonts w:ascii="Times New Roman" w:hAnsi="Times New Roman"/>
          <w:sz w:val="26"/>
        </w:rPr>
        <w:t xml:space="preserve">  бюджета Николаевского сельского поселения) </w:t>
      </w:r>
      <w:r>
        <w:rPr>
          <w:rFonts w:ascii="Times New Roman" w:hAnsi="Times New Roman"/>
          <w:sz w:val="26"/>
        </w:rPr>
        <w:t>на сумму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1 275,6</w:t>
      </w:r>
      <w:r>
        <w:rPr>
          <w:rFonts w:ascii="Times New Roman" w:hAnsi="Times New Roman"/>
          <w:sz w:val="26"/>
        </w:rPr>
        <w:t xml:space="preserve"> тыс. рублей и со следующими показателями:</w:t>
      </w:r>
    </w:p>
    <w:p w14:paraId="19000000">
      <w:pPr>
        <w:pStyle w:val="Style_4"/>
        <w:widowControl w:val="1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по доходам  бюджета Николаевского сельского поселения Неклиновского района по кодам класс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фикации доходов бюджетов за 2022</w:t>
      </w:r>
      <w:r>
        <w:rPr>
          <w:rFonts w:ascii="Times New Roman" w:hAnsi="Times New Roman"/>
          <w:sz w:val="26"/>
        </w:rPr>
        <w:t xml:space="preserve"> год согласно приложению 1 к настоящему Решению;</w:t>
      </w:r>
    </w:p>
    <w:p w14:paraId="1A000000">
      <w:pPr>
        <w:pStyle w:val="Style_4"/>
        <w:widowControl w:val="1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) по расходам  бюджета Николаевского сельского поселения Неклиновского района по ведомственной структуре расходов  бюджета Николаевского сельского посел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ния Неклиновского района за 2022</w:t>
      </w:r>
      <w:r>
        <w:rPr>
          <w:rFonts w:ascii="Times New Roman" w:hAnsi="Times New Roman"/>
          <w:sz w:val="26"/>
        </w:rPr>
        <w:t xml:space="preserve"> год согласно приложению 2</w:t>
      </w:r>
      <w:r>
        <w:rPr>
          <w:rFonts w:ascii="Times New Roman" w:hAnsi="Times New Roman"/>
          <w:sz w:val="26"/>
        </w:rPr>
        <w:t xml:space="preserve"> к настоящему Решению;</w:t>
      </w:r>
    </w:p>
    <w:p w14:paraId="1B000000">
      <w:pPr>
        <w:pStyle w:val="Style_4"/>
        <w:widowControl w:val="1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) по расходам  бюджета Николаевского сельского поселения Неклиновского района по разделам и подразделам класси</w:t>
      </w:r>
      <w:r>
        <w:rPr>
          <w:rFonts w:ascii="Times New Roman" w:hAnsi="Times New Roman"/>
          <w:sz w:val="26"/>
        </w:rPr>
        <w:t>ф</w:t>
      </w:r>
      <w:r>
        <w:rPr>
          <w:rFonts w:ascii="Times New Roman" w:hAnsi="Times New Roman"/>
          <w:sz w:val="26"/>
        </w:rPr>
        <w:t>ик</w:t>
      </w:r>
      <w:r>
        <w:rPr>
          <w:rFonts w:ascii="Times New Roman" w:hAnsi="Times New Roman"/>
          <w:sz w:val="26"/>
        </w:rPr>
        <w:t>ации расходов бюджетов за 2022</w:t>
      </w:r>
      <w:r>
        <w:rPr>
          <w:rFonts w:ascii="Times New Roman" w:hAnsi="Times New Roman"/>
          <w:sz w:val="26"/>
        </w:rPr>
        <w:t xml:space="preserve"> год с</w:t>
      </w:r>
      <w:r>
        <w:rPr>
          <w:rFonts w:ascii="Times New Roman" w:hAnsi="Times New Roman"/>
          <w:sz w:val="26"/>
        </w:rPr>
        <w:t>огласно приложению 3</w:t>
      </w:r>
      <w:r>
        <w:rPr>
          <w:rFonts w:ascii="Times New Roman" w:hAnsi="Times New Roman"/>
          <w:sz w:val="26"/>
        </w:rPr>
        <w:t xml:space="preserve"> к настоящему Решению;</w:t>
      </w:r>
    </w:p>
    <w:p w14:paraId="1C000000">
      <w:pPr>
        <w:pStyle w:val="Style_4"/>
        <w:widowControl w:val="1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) Распределение бюджетных ассигнований по целевым статьям (муниципальных программ Николаевского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</w:t>
      </w:r>
      <w:r>
        <w:rPr>
          <w:rFonts w:ascii="Times New Roman" w:hAnsi="Times New Roman"/>
          <w:sz w:val="26"/>
        </w:rPr>
        <w:t>а 2022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 согласно приложению 4</w:t>
      </w:r>
    </w:p>
    <w:p w14:paraId="1D000000">
      <w:pPr>
        <w:pStyle w:val="Style_4"/>
        <w:widowControl w:val="1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 по источникам финансирования дефицита бюджета Николаевского сельского поселения Неклиновского района по кодам классификации источников финансиро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>ания  дефицитов бюджетов за 2022</w:t>
      </w:r>
      <w:r>
        <w:rPr>
          <w:rFonts w:ascii="Times New Roman" w:hAnsi="Times New Roman"/>
          <w:sz w:val="26"/>
        </w:rPr>
        <w:t xml:space="preserve"> г</w:t>
      </w:r>
      <w:r>
        <w:rPr>
          <w:rFonts w:ascii="Times New Roman" w:hAnsi="Times New Roman"/>
          <w:sz w:val="26"/>
        </w:rPr>
        <w:t>од согласно приложению 5</w:t>
      </w:r>
      <w:r>
        <w:rPr>
          <w:rFonts w:ascii="Times New Roman" w:hAnsi="Times New Roman"/>
          <w:sz w:val="26"/>
        </w:rPr>
        <w:t xml:space="preserve"> к настоящему Решению;</w:t>
      </w:r>
    </w:p>
    <w:p w14:paraId="1E000000">
      <w:pPr>
        <w:ind/>
        <w:jc w:val="right"/>
      </w:pPr>
      <w:bookmarkEnd w:id="1"/>
    </w:p>
    <w:p w14:paraId="1F000000">
      <w:pPr>
        <w:ind/>
        <w:jc w:val="right"/>
      </w:pPr>
    </w:p>
    <w:p w14:paraId="20000000">
      <w:pPr>
        <w:ind/>
        <w:jc w:val="right"/>
      </w:pPr>
    </w:p>
    <w:p w14:paraId="21000000">
      <w:pPr>
        <w:ind/>
        <w:jc w:val="right"/>
      </w:pPr>
    </w:p>
    <w:p w14:paraId="22000000">
      <w:pPr>
        <w:ind/>
        <w:jc w:val="right"/>
      </w:pPr>
    </w:p>
    <w:p w14:paraId="23000000">
      <w:pPr>
        <w:ind/>
        <w:jc w:val="right"/>
      </w:pPr>
    </w:p>
    <w:p w14:paraId="24000000"/>
    <w:p w14:paraId="25000000">
      <w:pPr>
        <w:ind/>
        <w:jc w:val="right"/>
      </w:pPr>
    </w:p>
    <w:p w14:paraId="26000000">
      <w:pPr>
        <w:ind/>
        <w:jc w:val="right"/>
      </w:pPr>
    </w:p>
    <w:p w14:paraId="27000000">
      <w:pPr>
        <w:ind/>
        <w:jc w:val="right"/>
      </w:pPr>
    </w:p>
    <w:p w14:paraId="28000000">
      <w:pPr>
        <w:ind/>
        <w:jc w:val="right"/>
      </w:pPr>
    </w:p>
    <w:p w14:paraId="29000000">
      <w:pPr>
        <w:ind/>
        <w:jc w:val="right"/>
      </w:pPr>
    </w:p>
    <w:p w14:paraId="2A000000">
      <w:pPr>
        <w:ind/>
        <w:jc w:val="right"/>
      </w:pPr>
      <w:r>
        <w:t>Приложение 1</w:t>
      </w:r>
    </w:p>
    <w:p w14:paraId="2B000000">
      <w:pPr>
        <w:ind/>
        <w:jc w:val="right"/>
      </w:pPr>
      <w:r>
        <w:t>к решению</w:t>
      </w:r>
      <w:r>
        <w:t xml:space="preserve"> Собрания депутатов</w:t>
      </w:r>
      <w:r>
        <w:t xml:space="preserve"> </w:t>
      </w:r>
      <w:r>
        <w:t>Николаевского</w:t>
      </w:r>
      <w:r>
        <w:t xml:space="preserve"> сельского поселения </w:t>
      </w:r>
    </w:p>
    <w:p w14:paraId="2C000000">
      <w:pPr>
        <w:ind/>
        <w:jc w:val="right"/>
      </w:pPr>
      <w:r>
        <w:t xml:space="preserve">"Об отчете об исполнении </w:t>
      </w:r>
      <w:r>
        <w:t xml:space="preserve"> </w:t>
      </w:r>
      <w:r>
        <w:t xml:space="preserve"> бюджета </w:t>
      </w:r>
      <w:r>
        <w:t>Николаевского</w:t>
      </w:r>
      <w:r>
        <w:t xml:space="preserve"> </w:t>
      </w:r>
      <w:r>
        <w:t>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 xml:space="preserve"> за 2022</w:t>
      </w:r>
      <w:r>
        <w:t xml:space="preserve"> </w:t>
      </w:r>
      <w:r>
        <w:t>год»</w:t>
      </w:r>
    </w:p>
    <w:p w14:paraId="2D000000">
      <w:pPr>
        <w:pStyle w:val="Style_5"/>
        <w:rPr>
          <w:b w:val="1"/>
          <w:sz w:val="24"/>
        </w:rPr>
      </w:pPr>
    </w:p>
    <w:p w14:paraId="2E000000">
      <w:pPr>
        <w:pStyle w:val="Style_5"/>
        <w:rPr>
          <w:b w:val="1"/>
          <w:sz w:val="24"/>
        </w:rPr>
      </w:pPr>
      <w:r>
        <w:rPr>
          <w:b w:val="1"/>
          <w:sz w:val="24"/>
        </w:rPr>
        <w:t xml:space="preserve">Доходы  </w:t>
      </w:r>
    </w:p>
    <w:p w14:paraId="2F000000">
      <w:pPr>
        <w:pStyle w:val="Style_5"/>
        <w:rPr>
          <w:b w:val="1"/>
          <w:sz w:val="24"/>
        </w:rPr>
      </w:pPr>
      <w:r>
        <w:rPr>
          <w:b w:val="1"/>
          <w:sz w:val="24"/>
        </w:rPr>
        <w:t xml:space="preserve">бюджета </w:t>
      </w:r>
      <w:r>
        <w:rPr>
          <w:b w:val="1"/>
          <w:sz w:val="24"/>
        </w:rPr>
        <w:t>Николаевского</w:t>
      </w:r>
      <w:r>
        <w:rPr>
          <w:b w:val="1"/>
          <w:sz w:val="24"/>
        </w:rPr>
        <w:t xml:space="preserve"> сельского поселения Неклиновского района по кодам классифи</w:t>
      </w:r>
      <w:r>
        <w:rPr>
          <w:b w:val="1"/>
          <w:sz w:val="24"/>
        </w:rPr>
        <w:t xml:space="preserve">кации  доходов бюджетов  за 2022 </w:t>
      </w:r>
      <w:r>
        <w:rPr>
          <w:b w:val="1"/>
          <w:sz w:val="24"/>
        </w:rPr>
        <w:t>год</w:t>
      </w:r>
    </w:p>
    <w:tbl>
      <w:tblPr>
        <w:tblStyle w:val="Style_6"/>
        <w:tblInd w:type="dxa" w:w="-318"/>
        <w:tblLayout w:type="fixed"/>
      </w:tblPr>
      <w:tblGrid>
        <w:gridCol w:w="2975"/>
        <w:gridCol w:w="6373"/>
        <w:gridCol w:w="1317"/>
      </w:tblGrid>
      <w:tr>
        <w:trPr>
          <w:trHeight w:hRule="atLeast" w:val="255"/>
        </w:trPr>
        <w:tc>
          <w:tcPr>
            <w:tcW w:type="dxa" w:w="2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30000000">
            <w:pPr>
              <w:ind/>
              <w:jc w:val="center"/>
            </w:pPr>
          </w:p>
        </w:tc>
        <w:tc>
          <w:tcPr>
            <w:tcW w:type="dxa" w:w="637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31000000">
            <w:pPr>
              <w:ind/>
              <w:jc w:val="both"/>
            </w:pPr>
          </w:p>
        </w:tc>
        <w:tc>
          <w:tcPr>
            <w:tcW w:type="dxa" w:w="131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vAlign w:val="bottom"/>
          </w:tcPr>
          <w:p w14:paraId="32000000">
            <w:r>
              <w:t xml:space="preserve">      </w:t>
            </w:r>
            <w:r>
              <w:t xml:space="preserve">         (тыс.рублей)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Кассовое исполнение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ДОХОДЫ БЮДЖЕТА  - ВСЕГО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8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23 652,5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182 </w:t>
            </w:r>
            <w:r>
              <w:rPr>
                <w:b w:val="1"/>
                <w:sz w:val="22"/>
              </w:rPr>
              <w:t>1 00 00000 00 0000 000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НАЛОГОВЫЕ И НЕНАЛОГОВЫЕ ДОХОДЫ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B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> 634,0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182 </w:t>
            </w:r>
            <w:r>
              <w:rPr>
                <w:b w:val="1"/>
                <w:sz w:val="22"/>
              </w:rPr>
              <w:t>1 01 00000 00 0000 000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НАЛОГИ НА ПРИБЫЛЬ, ДОХОДЫ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E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1 700,0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1 01 0</w:t>
            </w:r>
            <w:r>
              <w:rPr>
                <w:sz w:val="22"/>
              </w:rPr>
              <w:t>2000 01 0000 110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1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1 700,0</w:t>
            </w:r>
          </w:p>
        </w:tc>
      </w:tr>
      <w:tr>
        <w:trPr>
          <w:trHeight w:hRule="atLeast" w:val="76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1 01 0201</w:t>
            </w:r>
            <w:r>
              <w:rPr>
                <w:sz w:val="22"/>
              </w:rPr>
              <w:t>0 01 0000 110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Налог на доходы физических лиц с доходов, </w:t>
            </w:r>
            <w:r>
              <w:rPr>
                <w:sz w:val="22"/>
              </w:rPr>
              <w:t>источником которых является налоговый агент, за исключением д</w:t>
            </w:r>
            <w:r>
              <w:rPr>
                <w:sz w:val="22"/>
              </w:rPr>
              <w:t>оходов, в отношении которых исчи</w:t>
            </w:r>
            <w:r>
              <w:rPr>
                <w:sz w:val="22"/>
              </w:rPr>
              <w:t>сление и уплата налога осуществляются в соответствии со статьями 227, 227.1</w:t>
            </w:r>
            <w:r>
              <w:rPr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4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1 597,8</w:t>
            </w:r>
          </w:p>
        </w:tc>
      </w:tr>
      <w:tr>
        <w:trPr>
          <w:trHeight w:hRule="atLeast" w:val="1510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1 01 02020</w:t>
            </w:r>
            <w:r>
              <w:rPr>
                <w:sz w:val="22"/>
              </w:rPr>
              <w:t xml:space="preserve"> 01 0000 110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</w:t>
            </w:r>
            <w:r>
              <w:rPr>
                <w:sz w:val="22"/>
              </w:rPr>
              <w:t>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7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</w:tr>
      <w:tr>
        <w:trPr>
          <w:trHeight w:hRule="atLeast" w:val="69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1 01 02030</w:t>
            </w:r>
            <w:r>
              <w:rPr>
                <w:sz w:val="22"/>
              </w:rPr>
              <w:t xml:space="preserve"> 01</w:t>
            </w:r>
            <w:r>
              <w:rPr>
                <w:sz w:val="22"/>
              </w:rPr>
              <w:t xml:space="preserve">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rPr>
                <w:sz w:val="22"/>
              </w:rPr>
            </w:pPr>
            <w:r>
              <w:rPr>
                <w:sz w:val="22"/>
              </w:rPr>
              <w:t xml:space="preserve">Налог на доходы физических лиц с доходов, </w:t>
            </w:r>
            <w:r>
              <w:rPr>
                <w:sz w:val="22"/>
              </w:rPr>
              <w:t xml:space="preserve">полученных физическими лицами в соответствии со </w:t>
            </w:r>
            <w:r>
              <w:rPr>
                <w:sz w:val="22"/>
              </w:rPr>
              <w:t>статьей 228 Налогового кодекса Р</w:t>
            </w:r>
            <w:r>
              <w:rPr>
                <w:sz w:val="22"/>
              </w:rPr>
              <w:t>оссийской Федерации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A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94,8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182 </w:t>
            </w:r>
            <w:r>
              <w:rPr>
                <w:b w:val="1"/>
                <w:sz w:val="22"/>
              </w:rPr>
              <w:t>1 05 00000 00 0000 000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spacing w:line="276" w:lineRule="auto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НАЛОГИ НА СОВОКУПНЫЙ ДОХОД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D000000">
            <w:pPr>
              <w:spacing w:line="276" w:lineRule="auto"/>
              <w:ind/>
              <w:jc w:val="right"/>
              <w:rPr>
                <w:b w:val="1"/>
                <w:sz w:val="22"/>
                <w:highlight w:val="yellow"/>
              </w:rPr>
            </w:pPr>
            <w:r>
              <w:rPr>
                <w:b w:val="1"/>
                <w:sz w:val="22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1 05 03000 01</w:t>
            </w:r>
            <w:r>
              <w:rPr>
                <w:sz w:val="22"/>
              </w:rPr>
              <w:t xml:space="preserve">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0000000">
            <w:pPr>
              <w:spacing w:line="276" w:lineRule="auto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1 05 03010 01 0000 110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3000000">
            <w:pPr>
              <w:spacing w:line="276" w:lineRule="auto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spacing w:line="276" w:lineRule="auto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182 </w:t>
            </w:r>
            <w:r>
              <w:rPr>
                <w:b w:val="1"/>
                <w:sz w:val="22"/>
              </w:rPr>
              <w:t>1 06 00000 00 0000 000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spacing w:line="276" w:lineRule="auto"/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НАЛОГИ НА ИМУЩЕСТВО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6000000">
            <w:pPr>
              <w:spacing w:line="276" w:lineRule="auto"/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3 808,6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1 06 01000 00 0000 110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9000000">
            <w:pPr>
              <w:spacing w:line="276" w:lineRule="auto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837,7</w:t>
            </w:r>
          </w:p>
        </w:tc>
      </w:tr>
      <w:tr>
        <w:trPr>
          <w:trHeight w:hRule="atLeast" w:val="76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1 06 01030 10 0000 110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>поселений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C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837,7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1 06 06000 00 0000 110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F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2 970,9</w:t>
            </w:r>
          </w:p>
        </w:tc>
      </w:tr>
      <w:tr>
        <w:trPr>
          <w:trHeight w:hRule="atLeast" w:val="761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1 06 06030 00 0000 110</w:t>
            </w:r>
          </w:p>
          <w:p w14:paraId="6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974,0</w:t>
            </w:r>
          </w:p>
        </w:tc>
      </w:tr>
      <w:tr>
        <w:trPr>
          <w:trHeight w:hRule="atLeast" w:val="963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1 06 06033 10 0000 110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974,0</w:t>
            </w:r>
          </w:p>
        </w:tc>
      </w:tr>
      <w:tr>
        <w:trPr>
          <w:trHeight w:hRule="atLeast" w:val="144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1 06 06040 00 0000 110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9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1 996,9</w:t>
            </w:r>
          </w:p>
        </w:tc>
      </w:tr>
      <w:tr>
        <w:trPr>
          <w:trHeight w:hRule="atLeast" w:val="1068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182 </w:t>
            </w:r>
            <w:r>
              <w:rPr>
                <w:sz w:val="22"/>
              </w:rPr>
              <w:t>1 06 06043 10 0000 110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1 996,9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951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1 08 00000 00 0000 000</w:t>
            </w:r>
          </w:p>
          <w:p w14:paraId="6E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ГОСУДАРСТВЕННАЯ ПОШЛИНА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0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5,2</w:t>
            </w:r>
          </w:p>
        </w:tc>
      </w:tr>
      <w:tr>
        <w:trPr>
          <w:trHeight w:hRule="atLeast" w:val="346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1 08 04000 01 0000 110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rPr>
                <w:sz w:val="22"/>
              </w:rPr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3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1 08 04020 01 0000 110</w:t>
            </w:r>
          </w:p>
          <w:p w14:paraId="75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rPr>
                <w:sz w:val="22"/>
              </w:rPr>
            </w:pPr>
            <w:r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7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  <w:r>
              <w:rPr>
                <w:sz w:val="22"/>
              </w:rPr>
              <w:t xml:space="preserve"> 1 08 04020 01 0000 110</w:t>
            </w:r>
          </w:p>
          <w:p w14:paraId="79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rPr>
                <w:sz w:val="22"/>
              </w:rPr>
            </w:pPr>
            <w:r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B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000 </w:t>
            </w:r>
            <w:r>
              <w:rPr>
                <w:b w:val="1"/>
                <w:sz w:val="22"/>
              </w:rPr>
              <w:t>1 13</w:t>
            </w:r>
            <w:r>
              <w:rPr>
                <w:b w:val="1"/>
                <w:sz w:val="22"/>
              </w:rPr>
              <w:t xml:space="preserve"> 00000 00 0000 000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rPr>
                <w:b w:val="1"/>
                <w:color w:val="000000"/>
                <w:sz w:val="24"/>
                <w:highlight w:val="white"/>
              </w:rPr>
            </w:pPr>
            <w:r>
              <w:rPr>
                <w:b w:val="1"/>
                <w:color w:val="000000"/>
                <w:sz w:val="24"/>
                <w:highlight w:val="white"/>
              </w:rPr>
              <w:t>УСЛУГИ  КОМПЕНСАЦИИ ЗАТРАТ ГОСУДАРСТВА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E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19,2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951 113 02000 0</w:t>
            </w:r>
            <w:r>
              <w:rPr>
                <w:sz w:val="22"/>
              </w:rPr>
              <w:t>0 0000 130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rPr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Доходы от компенсации затрат государства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1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19,2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951 113 02060 0</w:t>
            </w:r>
            <w:r>
              <w:rPr>
                <w:sz w:val="22"/>
              </w:rPr>
              <w:t>0 0000 130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rPr>
                <w:sz w:val="24"/>
              </w:rPr>
            </w:pPr>
            <w:r>
              <w:rPr>
                <w:color w:val="000000"/>
                <w:sz w:val="24"/>
                <w:highlight w:val="white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4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19,2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951 113 02065 10 0000 130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rPr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7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19,2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000 1 16 00000 00 0000 000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rPr>
                <w:b w:val="1"/>
                <w:color w:val="000000"/>
                <w:sz w:val="24"/>
                <w:highlight w:val="white"/>
              </w:rPr>
            </w:pPr>
            <w:r>
              <w:rPr>
                <w:b w:val="1"/>
                <w:color w:val="000000"/>
                <w:sz w:val="24"/>
                <w:highlight w:val="white"/>
              </w:rPr>
              <w:t>ШТРАФЫ, САНКЦИИ, ВОЗМЕЩЕНИЕ УЩЕРБА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A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100,8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802 1 16 02000 02 0000 140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D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  <w:r>
              <w:rPr>
                <w:sz w:val="22"/>
              </w:rPr>
              <w:t xml:space="preserve"> 1 16 02020 02 0000 140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0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857</w:t>
            </w:r>
            <w:r>
              <w:rPr>
                <w:sz w:val="22"/>
              </w:rPr>
              <w:t xml:space="preserve"> 1 16 02000 02 0000 140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3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28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857 1 16 02020 02 0000 140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6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951 </w:t>
            </w:r>
            <w:r>
              <w:rPr>
                <w:b w:val="1"/>
                <w:sz w:val="22"/>
              </w:rPr>
              <w:t>2 00 00000 00 0000 000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БЕЗВОЗМЕЗДНЫЕ ПОСТУПЛЕНИЯ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9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18 018,5</w:t>
            </w:r>
          </w:p>
        </w:tc>
      </w:tr>
      <w:tr>
        <w:trPr>
          <w:trHeight w:hRule="atLeast" w:val="510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</w:t>
            </w:r>
            <w:r>
              <w:rPr>
                <w:sz w:val="22"/>
              </w:rPr>
              <w:t>2 02 00000 00 0000 000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C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18 018,5</w:t>
            </w:r>
          </w:p>
        </w:tc>
      </w:tr>
      <w:tr>
        <w:trPr>
          <w:trHeight w:hRule="atLeast" w:val="510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951 2 02 10</w:t>
            </w:r>
            <w:r>
              <w:rPr>
                <w:sz w:val="22"/>
              </w:rPr>
              <w:t>000 00 0000 151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F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14 435,3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951 2 02 </w:t>
            </w:r>
            <w:r>
              <w:rPr>
                <w:sz w:val="22"/>
              </w:rPr>
              <w:t>15</w:t>
            </w:r>
            <w:r>
              <w:rPr>
                <w:sz w:val="22"/>
              </w:rPr>
              <w:t>001</w:t>
            </w:r>
            <w:r>
              <w:rPr>
                <w:sz w:val="22"/>
              </w:rPr>
              <w:t xml:space="preserve"> 00 0000 151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2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14 298,5</w:t>
            </w:r>
          </w:p>
        </w:tc>
      </w:tr>
      <w:tr>
        <w:trPr>
          <w:trHeight w:hRule="atLeast" w:val="510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</w:t>
            </w:r>
            <w:r>
              <w:rPr>
                <w:sz w:val="22"/>
              </w:rPr>
              <w:t xml:space="preserve">2 02 </w:t>
            </w:r>
            <w:r>
              <w:rPr>
                <w:sz w:val="22"/>
              </w:rPr>
              <w:t>15</w:t>
            </w:r>
            <w:r>
              <w:rPr>
                <w:sz w:val="22"/>
              </w:rPr>
              <w:t>001</w:t>
            </w:r>
            <w:r>
              <w:rPr>
                <w:sz w:val="22"/>
              </w:rPr>
              <w:t xml:space="preserve"> 10 0000 151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 обеспеченности из бюджета субъекта Российской Федерации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5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14 298,5</w:t>
            </w:r>
          </w:p>
        </w:tc>
      </w:tr>
      <w:tr>
        <w:trPr>
          <w:trHeight w:hRule="atLeast" w:val="510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951 2 02 15002 00 0000 150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8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</w:tr>
      <w:tr>
        <w:trPr>
          <w:trHeight w:hRule="atLeast" w:val="510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951 2 02 15002 10 0000 150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B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</w:tr>
      <w:tr>
        <w:trPr>
          <w:trHeight w:hRule="atLeast" w:val="510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</w:t>
            </w:r>
            <w:r>
              <w:rPr>
                <w:sz w:val="22"/>
              </w:rPr>
              <w:t>2 02 30</w:t>
            </w:r>
            <w:r>
              <w:rPr>
                <w:sz w:val="22"/>
              </w:rPr>
              <w:t>000  00 0000 151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Субвенции</w:t>
            </w:r>
            <w:r>
              <w:rPr>
                <w:sz w:val="22"/>
              </w:rPr>
              <w:t xml:space="preserve"> бюджетам </w:t>
            </w:r>
            <w:r>
              <w:rPr>
                <w:sz w:val="22"/>
              </w:rPr>
              <w:t xml:space="preserve">бюджетной системы </w:t>
            </w:r>
            <w:r>
              <w:rPr>
                <w:sz w:val="22"/>
              </w:rPr>
              <w:t xml:space="preserve">субъектов Российской Федерации 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E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186,6</w:t>
            </w:r>
          </w:p>
        </w:tc>
      </w:tr>
      <w:tr>
        <w:trPr>
          <w:trHeight w:hRule="atLeast" w:val="417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</w:t>
            </w:r>
            <w:r>
              <w:rPr>
                <w:sz w:val="22"/>
              </w:rPr>
              <w:t xml:space="preserve">2 02 </w:t>
            </w:r>
            <w:r>
              <w:rPr>
                <w:sz w:val="22"/>
              </w:rPr>
              <w:t>35118</w:t>
            </w:r>
            <w:r>
              <w:rPr>
                <w:sz w:val="22"/>
              </w:rPr>
              <w:t xml:space="preserve"> 00 0000 151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1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>
        <w:trPr>
          <w:trHeight w:hRule="atLeast" w:val="609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</w:t>
            </w:r>
            <w:r>
              <w:rPr>
                <w:sz w:val="22"/>
              </w:rPr>
              <w:t>2 02 35118</w:t>
            </w:r>
            <w:r>
              <w:rPr>
                <w:sz w:val="22"/>
              </w:rPr>
              <w:t xml:space="preserve"> 10 0000 151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4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>
        <w:trPr>
          <w:trHeight w:hRule="atLeast" w:val="449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</w:t>
            </w:r>
            <w:r>
              <w:rPr>
                <w:sz w:val="22"/>
              </w:rPr>
              <w:t>2 02 30</w:t>
            </w:r>
            <w:r>
              <w:rPr>
                <w:sz w:val="22"/>
              </w:rPr>
              <w:t>024 00 0000 151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7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517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</w:t>
            </w:r>
            <w:r>
              <w:rPr>
                <w:sz w:val="22"/>
              </w:rPr>
              <w:t>2 02 03024 10 0000 151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Субвенции бюджетам </w:t>
            </w:r>
            <w:r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A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</w:t>
            </w:r>
            <w:r>
              <w:rPr>
                <w:sz w:val="22"/>
              </w:rPr>
              <w:t>2 02 40</w:t>
            </w:r>
            <w:r>
              <w:rPr>
                <w:sz w:val="22"/>
              </w:rPr>
              <w:t xml:space="preserve">000 00 0000 151 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D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3 396,6</w:t>
            </w:r>
          </w:p>
        </w:tc>
      </w:tr>
      <w:tr>
        <w:trPr>
          <w:trHeight w:hRule="atLeast" w:val="363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951 2 02 40014 00 0000 151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0000000">
            <w:pPr>
              <w:ind/>
              <w:jc w:val="right"/>
            </w:pPr>
            <w:r>
              <w:rPr>
                <w:sz w:val="22"/>
              </w:rPr>
              <w:t>3 396,6</w:t>
            </w:r>
          </w:p>
        </w:tc>
      </w:tr>
      <w:tr>
        <w:trPr>
          <w:trHeight w:hRule="atLeast" w:val="363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951 2 02 40014 10 0000 151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00000">
            <w:pPr>
              <w:ind/>
              <w:jc w:val="right"/>
            </w:pPr>
            <w:r>
              <w:rPr>
                <w:sz w:val="22"/>
              </w:rPr>
              <w:t>3 396,6</w:t>
            </w:r>
          </w:p>
        </w:tc>
      </w:tr>
      <w:tr>
        <w:trPr>
          <w:trHeight w:hRule="atLeast" w:val="321"/>
        </w:trPr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ИТОГО:</w:t>
            </w:r>
          </w:p>
        </w:tc>
        <w:tc>
          <w:tcPr>
            <w:tcW w:type="dxa" w:w="63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b w:val="1"/>
                <w:sz w:val="22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6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23 652,5</w:t>
            </w:r>
          </w:p>
        </w:tc>
      </w:tr>
    </w:tbl>
    <w:p w14:paraId="C7000000">
      <w:pPr>
        <w:ind/>
        <w:jc w:val="both"/>
      </w:pPr>
      <w:r>
        <w:t xml:space="preserve">        </w:t>
      </w:r>
    </w:p>
    <w:p w14:paraId="C8000000">
      <w:r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14:paraId="C9000000"/>
    <w:p w14:paraId="CA000000">
      <w:r>
        <w:t xml:space="preserve">                                                                                                                                                              </w:t>
      </w:r>
      <w:r>
        <w:t xml:space="preserve">                 </w:t>
      </w:r>
      <w:r>
        <w:t>Приложение 2</w:t>
      </w:r>
    </w:p>
    <w:p w14:paraId="CB000000">
      <w:pPr>
        <w:ind/>
        <w:jc w:val="right"/>
      </w:pPr>
      <w:r>
        <w:t>к</w:t>
      </w:r>
      <w:r>
        <w:t xml:space="preserve"> решению Собрания депутатов</w:t>
      </w:r>
      <w:r>
        <w:t xml:space="preserve"> </w:t>
      </w:r>
      <w:r>
        <w:t>Николаевского</w:t>
      </w:r>
      <w:r>
        <w:t xml:space="preserve"> сельского поселения </w:t>
      </w:r>
    </w:p>
    <w:p w14:paraId="CC000000">
      <w:pPr>
        <w:ind/>
        <w:jc w:val="right"/>
      </w:pPr>
      <w:r>
        <w:t>«</w:t>
      </w:r>
      <w:r>
        <w:t xml:space="preserve">Об отчете об исполнении </w:t>
      </w:r>
      <w:r>
        <w:t xml:space="preserve"> </w:t>
      </w:r>
      <w:r>
        <w:t xml:space="preserve">бюджета </w:t>
      </w:r>
      <w:r>
        <w:t>Николаевского</w:t>
      </w:r>
    </w:p>
    <w:p w14:paraId="CD000000">
      <w:pPr>
        <w:ind/>
        <w:jc w:val="right"/>
      </w:pPr>
      <w:r>
        <w:t>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 xml:space="preserve"> за 2022</w:t>
      </w:r>
      <w:r>
        <w:t xml:space="preserve"> </w:t>
      </w:r>
      <w:r>
        <w:t>год»</w:t>
      </w:r>
    </w:p>
    <w:p w14:paraId="CE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Расходы</w:t>
      </w:r>
    </w:p>
    <w:p w14:paraId="C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бюджета </w:t>
      </w:r>
      <w:r>
        <w:rPr>
          <w:b w:val="1"/>
          <w:sz w:val="24"/>
        </w:rPr>
        <w:t>Николае</w:t>
      </w:r>
      <w:r>
        <w:rPr>
          <w:b w:val="1"/>
          <w:sz w:val="24"/>
        </w:rPr>
        <w:t xml:space="preserve">вского сельского поселения по ведомственной структуре расходов бюджета </w:t>
      </w:r>
      <w:r>
        <w:rPr>
          <w:b w:val="1"/>
          <w:sz w:val="24"/>
        </w:rPr>
        <w:t>Николае</w:t>
      </w:r>
      <w:r>
        <w:rPr>
          <w:b w:val="1"/>
          <w:sz w:val="24"/>
        </w:rPr>
        <w:t>вского сельского поселе</w:t>
      </w:r>
      <w:r>
        <w:rPr>
          <w:b w:val="1"/>
          <w:sz w:val="24"/>
        </w:rPr>
        <w:t>ния Неклиновского района за 2022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</w:t>
      </w:r>
    </w:p>
    <w:p w14:paraId="D0000000">
      <w:pPr>
        <w:ind/>
        <w:jc w:val="center"/>
      </w:pP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</w:t>
      </w:r>
      <w:r>
        <w:t>(тыс.рублей)</w:t>
      </w:r>
      <w:r>
        <w:t xml:space="preserve"> </w:t>
      </w:r>
    </w:p>
    <w:p w14:paraId="D1000000">
      <w:pPr>
        <w:ind/>
        <w:jc w:val="right"/>
      </w:pPr>
    </w:p>
    <w:p w14:paraId="D2000000"/>
    <w:tbl>
      <w:tblPr>
        <w:tblStyle w:val="Style_6"/>
        <w:tblInd w:type="dxa" w:w="103"/>
        <w:tblLayout w:type="fixed"/>
      </w:tblPr>
      <w:tblGrid>
        <w:gridCol w:w="5593"/>
        <w:gridCol w:w="567"/>
        <w:gridCol w:w="592"/>
        <w:gridCol w:w="1432"/>
        <w:gridCol w:w="652"/>
        <w:gridCol w:w="1408"/>
      </w:tblGrid>
      <w:tr>
        <w:trPr>
          <w:trHeight w:hRule="atLeast" w:val="375"/>
        </w:trPr>
        <w:tc>
          <w:tcPr>
            <w:tcW w:type="dxa" w:w="5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5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4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65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1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Сумма</w:t>
            </w:r>
          </w:p>
        </w:tc>
      </w:tr>
      <w:tr>
        <w:trPr>
          <w:trHeight w:hRule="atLeast" w:val="375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24 928,1</w:t>
            </w:r>
          </w:p>
        </w:tc>
      </w:tr>
      <w:tr>
        <w:trPr>
          <w:trHeight w:hRule="atLeast" w:val="375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9 119,9</w:t>
            </w:r>
          </w:p>
        </w:tc>
      </w:tr>
      <w:tr>
        <w:trPr>
          <w:trHeight w:hRule="atLeast" w:val="375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8 395,6</w:t>
            </w:r>
          </w:p>
        </w:tc>
      </w:tr>
      <w:tr>
        <w:trPr>
          <w:trHeight w:hRule="atLeast" w:val="2580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органов местного самоуправления Николаевского сельского поселения в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rPr>
                <w:sz w:val="22"/>
              </w:rPr>
            </w:pPr>
            <w:r>
              <w:rPr>
                <w:sz w:val="22"/>
              </w:rPr>
              <w:t>0210000110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7 582,8</w:t>
            </w:r>
          </w:p>
        </w:tc>
      </w:tr>
      <w:tr>
        <w:trPr>
          <w:trHeight w:hRule="atLeast" w:val="2620"/>
        </w:trPr>
        <w:tc>
          <w:tcPr>
            <w:tcW w:type="dxa" w:w="559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F100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Николаевского сельского поселения в 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rPr>
                <w:sz w:val="22"/>
              </w:rPr>
            </w:pPr>
            <w:r>
              <w:rPr>
                <w:sz w:val="22"/>
              </w:rPr>
              <w:t>0210000190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752,3</w:t>
            </w:r>
          </w:p>
        </w:tc>
      </w:tr>
      <w:tr>
        <w:trPr>
          <w:trHeight w:hRule="atLeast" w:val="360"/>
        </w:trPr>
        <w:tc>
          <w:tcPr>
            <w:tcW w:type="dxa" w:w="5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Николаевского сельского поселения "Муниципальная политика"(Иные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rPr>
                <w:sz w:val="22"/>
              </w:rPr>
            </w:pPr>
            <w:r>
              <w:rPr>
                <w:sz w:val="22"/>
              </w:rPr>
              <w:t>1410020180</w:t>
            </w:r>
          </w:p>
          <w:p w14:paraId="FB00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</w:tr>
      <w:tr>
        <w:trPr>
          <w:trHeight w:hRule="atLeast" w:val="360"/>
        </w:trPr>
        <w:tc>
          <w:tcPr>
            <w:tcW w:type="dxa" w:w="5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полномочия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перевод жилых помещений в нежилые, расположенных на территории поселения в рамках непрограммных расходов органов местного самоуправления Николаевского сельского поселения(Иные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rPr>
                <w:sz w:val="22"/>
              </w:rPr>
            </w:pPr>
            <w:r>
              <w:rPr>
                <w:sz w:val="22"/>
              </w:rPr>
              <w:t>9990020230</w:t>
            </w:r>
          </w:p>
          <w:p w14:paraId="0201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>
        <w:trPr>
          <w:trHeight w:hRule="atLeast" w:val="360"/>
        </w:trPr>
        <w:tc>
          <w:tcPr>
            <w:tcW w:type="dxa" w:w="5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5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полномочий по определению в соответствии с частью 1 статьи 11.2 Областного закона от 25 октября 2002 года №273-ЗС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"Об административных правонарушениях" перечня должностных лиц, уполномоченных составлять протоколы об административных правонарушениях в рамках непр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граммных расходов органов местного самоуправления Николаевского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rPr>
                <w:sz w:val="22"/>
              </w:rPr>
            </w:pPr>
            <w:r>
              <w:rPr>
                <w:sz w:val="22"/>
              </w:rPr>
              <w:t>9990072390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>
        <w:trPr>
          <w:trHeight w:hRule="atLeast" w:val="2098"/>
        </w:trPr>
        <w:tc>
          <w:tcPr>
            <w:tcW w:type="dxa" w:w="5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B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мероприятия на обслуживание охранно-пожарной сигнализации в здании администрации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rPr>
                <w:sz w:val="22"/>
              </w:rPr>
            </w:pPr>
            <w:r>
              <w:rPr>
                <w:sz w:val="22"/>
              </w:rPr>
              <w:t>0110020504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>
        <w:trPr>
          <w:trHeight w:hRule="atLeast" w:val="2301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Николаевского сельского поселения в 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>
              <w:rPr>
                <w:sz w:val="22"/>
              </w:rPr>
              <w:t>10000190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2,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450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724,3</w:t>
            </w:r>
          </w:p>
        </w:tc>
      </w:tr>
      <w:tr>
        <w:trPr>
          <w:trHeight w:hRule="atLeast" w:val="2279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rPr>
                <w:sz w:val="22"/>
              </w:rPr>
            </w:pPr>
            <w:r>
              <w:rPr>
                <w:sz w:val="22"/>
              </w:rPr>
              <w:t>Мероприятия по освещению деятельности органов местного самоуправления Николаевского сельского поселения, официальная публикация нормативно-правовых актов, проектов правовых актов и иных информационных материалов в средствах массовой информации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rPr>
                <w:sz w:val="22"/>
              </w:rPr>
            </w:pPr>
            <w:r>
              <w:rPr>
                <w:sz w:val="22"/>
              </w:rPr>
              <w:t>999</w:t>
            </w:r>
            <w:r>
              <w:rPr>
                <w:sz w:val="22"/>
              </w:rPr>
              <w:t>0022900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</w:tr>
      <w:tr>
        <w:trPr>
          <w:trHeight w:hRule="atLeast" w:val="346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Николаевского сельского поселения "Информационное общество"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rPr>
                <w:sz w:val="22"/>
              </w:rPr>
            </w:pPr>
            <w:r>
              <w:rPr>
                <w:sz w:val="22"/>
              </w:rPr>
              <w:t>1210099990</w:t>
            </w:r>
          </w:p>
          <w:p w14:paraId="2701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211,7</w:t>
            </w:r>
          </w:p>
        </w:tc>
      </w:tr>
      <w:tr>
        <w:trPr>
          <w:trHeight w:hRule="atLeast" w:val="1082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 в рамках непрограммных расходов органов местного самоуправления Николаевского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172,8</w:t>
            </w:r>
          </w:p>
        </w:tc>
      </w:tr>
      <w:tr>
        <w:trPr>
          <w:trHeight w:hRule="atLeast" w:val="1414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rPr>
                <w:sz w:val="22"/>
              </w:rPr>
            </w:pPr>
            <w:r>
              <w:rPr>
                <w:sz w:val="22"/>
              </w:rPr>
              <w:t>мероприятия на консультационно-юридическое обслуживание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rPr>
                <w:sz w:val="22"/>
              </w:rPr>
            </w:pPr>
            <w:r>
              <w:rPr>
                <w:sz w:val="22"/>
              </w:rPr>
              <w:t>9990022100</w:t>
            </w:r>
          </w:p>
          <w:p w14:paraId="3401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191,6</w:t>
            </w:r>
          </w:p>
        </w:tc>
      </w:tr>
      <w:tr>
        <w:trPr>
          <w:trHeight w:hRule="atLeast" w:val="1816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Николаевского сельского поселения на финансовое обеспечение непредвиденных расходов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</w:tr>
      <w:tr>
        <w:trPr>
          <w:trHeight w:hRule="atLeast" w:val="1320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 в рамках непрограммных расходов органов местного самоуправления Николаевского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</w:tr>
      <w:tr>
        <w:trPr>
          <w:trHeight w:hRule="atLeast" w:val="1544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Николаевского сельского поселения на финансовое обеспечение непредвиденных расходов в рамках непрограммных расходов органов местного самоуправления Николаевского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0.00</w:t>
            </w:r>
          </w:p>
        </w:tc>
      </w:tr>
      <w:tr>
        <w:trPr>
          <w:trHeight w:hRule="atLeast" w:val="375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>
        <w:trPr>
          <w:trHeight w:hRule="atLeast" w:val="70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>
        <w:trPr>
          <w:trHeight w:hRule="atLeast" w:val="1199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Николаевского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101,4</w:t>
            </w:r>
          </w:p>
        </w:tc>
      </w:tr>
      <w:tr>
        <w:trPr>
          <w:trHeight w:hRule="atLeast" w:val="1519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85,0</w:t>
            </w:r>
          </w:p>
        </w:tc>
      </w:tr>
      <w:tr>
        <w:trPr>
          <w:trHeight w:hRule="atLeast" w:val="549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31,2</w:t>
            </w:r>
          </w:p>
        </w:tc>
      </w:tr>
      <w:tr>
        <w:trPr>
          <w:trHeight w:hRule="atLeast" w:val="362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rPr>
                <w:sz w:val="22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31,2</w:t>
            </w:r>
          </w:p>
        </w:tc>
      </w:tr>
      <w:tr>
        <w:trPr>
          <w:trHeight w:hRule="atLeast" w:val="362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"Пожарная безопасность" муниципальной программы Николаевского сельского поселения «Защита населения и территории от чрезвычайных ситуаций. обеспечение пожарной безопасности и безопасности людей на водных объектах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rPr>
                <w:sz w:val="22"/>
              </w:rPr>
            </w:pPr>
            <w:r>
              <w:rPr>
                <w:sz w:val="22"/>
              </w:rPr>
              <w:t>0110099990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28,5</w:t>
            </w:r>
          </w:p>
        </w:tc>
      </w:tr>
      <w:tr>
        <w:trPr>
          <w:trHeight w:hRule="atLeast" w:val="362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мероприятий по поддержке добровольных дружин в рамках подпрограммы "Поддержка добровольных пожарных дружин (команд) на территории Николаевского сельского поселения" муниципальной программы Николаевского сельского поселения "«Защита населения и территории от чрезвычайных ситуаций. обеспечение пожарной безопасности и безопасности людей на водных объектах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rPr>
                <w:sz w:val="22"/>
              </w:rPr>
            </w:pPr>
            <w:r>
              <w:rPr>
                <w:sz w:val="22"/>
              </w:rPr>
              <w:t>0140099990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>
        <w:trPr>
          <w:trHeight w:hRule="atLeast" w:val="420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rPr>
                <w:sz w:val="22"/>
              </w:rPr>
            </w:pP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rPr>
                <w:sz w:val="22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3 412,6</w:t>
            </w:r>
          </w:p>
        </w:tc>
      </w:tr>
      <w:tr>
        <w:trPr>
          <w:trHeight w:hRule="atLeast" w:val="420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rPr>
                <w:sz w:val="22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3 3</w:t>
            </w:r>
            <w:r>
              <w:rPr>
                <w:sz w:val="22"/>
              </w:rPr>
              <w:t>87,6</w:t>
            </w:r>
          </w:p>
        </w:tc>
      </w:tr>
      <w:tr>
        <w:trPr>
          <w:trHeight w:hRule="atLeast" w:val="420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ремонту и содержанию внутрипоселковых дорог местного значения в границах Николаевского сельского поселения в рамках подпрограммы «Развитие транспортной инфраструктуры Николаевского сельского поселения» муниципальной программы «Развитие транспортной системы»</w:t>
            </w:r>
            <w:r>
              <w:rPr>
                <w:sz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rPr>
                <w:sz w:val="22"/>
              </w:rPr>
            </w:pPr>
            <w:r>
              <w:rPr>
                <w:sz w:val="22"/>
              </w:rPr>
              <w:t>1510022400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3 387,6</w:t>
            </w:r>
          </w:p>
        </w:tc>
      </w:tr>
      <w:tr>
        <w:trPr>
          <w:trHeight w:hRule="atLeast" w:val="420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rPr>
                <w:sz w:val="22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>
        <w:trPr>
          <w:trHeight w:hRule="atLeast" w:val="420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rPr>
                <w:sz w:val="22"/>
              </w:rPr>
            </w:pPr>
            <w:r>
              <w:rPr>
                <w:sz w:val="22"/>
              </w:rPr>
              <w:t xml:space="preserve">Оценка государственного имущества, признание прав и регулирование отношений по государственной собственности, оформление права </w:t>
            </w:r>
            <w:r>
              <w:rPr>
                <w:sz w:val="22"/>
              </w:rPr>
              <w:t>на муниципальное имущество и безхозяин</w:t>
            </w:r>
            <w:r>
              <w:rPr>
                <w:sz w:val="22"/>
              </w:rPr>
              <w:t>ные объекты Николаевского сельского поселения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rPr>
                <w:sz w:val="22"/>
              </w:rPr>
            </w:pPr>
            <w:r>
              <w:rPr>
                <w:sz w:val="22"/>
              </w:rPr>
              <w:t>9990022960</w:t>
            </w:r>
          </w:p>
          <w:p w14:paraId="9501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>
        <w:trPr>
          <w:trHeight w:hRule="atLeast" w:val="402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9 166,3</w:t>
            </w:r>
          </w:p>
        </w:tc>
      </w:tr>
      <w:tr>
        <w:trPr>
          <w:trHeight w:hRule="atLeast" w:val="393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>
        <w:trPr>
          <w:trHeight w:hRule="atLeast" w:val="488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rPr>
                <w:sz w:val="22"/>
              </w:rPr>
            </w:pPr>
            <w:r>
              <w:rPr>
                <w:sz w:val="22"/>
              </w:rPr>
              <w:t>Расходы на техническое обслуживание газопровода в рамках подпрограммы "Создание условий для обеспечения качественными коммунальными услугами населения Николаевского сельского поселения" муниципальной программы Николаевского сельского поселения "Обеспечение качественными коммунальными услугами населения и повышение уровня благоустройства территории Николаевского сельского поселения"(Иные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rPr>
                <w:sz w:val="22"/>
              </w:rPr>
            </w:pPr>
            <w:r>
              <w:rPr>
                <w:sz w:val="22"/>
              </w:rPr>
              <w:t>0810024070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>
        <w:trPr>
          <w:trHeight w:hRule="atLeast" w:val="375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9 117,8</w:t>
            </w:r>
          </w:p>
        </w:tc>
      </w:tr>
      <w:tr>
        <w:trPr>
          <w:trHeight w:hRule="atLeast" w:val="2149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rPr>
                <w:sz w:val="22"/>
              </w:rPr>
            </w:pPr>
            <w:r>
              <w:rPr>
                <w:sz w:val="22"/>
              </w:rPr>
              <w:t>Расходы на мероприятия по организации  освещения улиц  в населенных пунктах Николаевского сельского поселения в рамках подпрограммы 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rPr>
                <w:sz w:val="22"/>
              </w:rPr>
            </w:pPr>
            <w:r>
              <w:rPr>
                <w:sz w:val="22"/>
              </w:rPr>
              <w:t>0810021380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1 857,7</w:t>
            </w:r>
          </w:p>
        </w:tc>
      </w:tr>
      <w:tr>
        <w:trPr>
          <w:trHeight w:hRule="atLeast" w:val="1840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 на обслуживание общественной территории парка «Редут» в рамках подпрограммы </w:t>
            </w:r>
            <w:r>
              <w:rPr>
                <w:sz w:val="22"/>
              </w:rPr>
              <w:t>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rPr>
                <w:sz w:val="22"/>
              </w:rPr>
            </w:pPr>
            <w:r>
              <w:rPr>
                <w:sz w:val="22"/>
              </w:rPr>
              <w:t>0820022510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1 378,1</w:t>
            </w:r>
          </w:p>
        </w:tc>
      </w:tr>
      <w:tr>
        <w:trPr>
          <w:trHeight w:hRule="atLeast" w:val="346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rPr>
                <w:sz w:val="22"/>
              </w:rPr>
            </w:pPr>
            <w:r>
              <w:rPr>
                <w:sz w:val="22"/>
              </w:rPr>
              <w:t>мероприятия по содержанию мест захоронения в Николаевском сельском поселении в рамках подпрограммы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rPr>
                <w:sz w:val="22"/>
              </w:rPr>
            </w:pPr>
            <w:r>
              <w:rPr>
                <w:sz w:val="22"/>
              </w:rPr>
              <w:t>0820020080</w:t>
            </w:r>
          </w:p>
          <w:p w14:paraId="C001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820,4</w:t>
            </w:r>
          </w:p>
        </w:tc>
      </w:tr>
      <w:tr>
        <w:trPr>
          <w:trHeight w:hRule="atLeast" w:val="1840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rPr>
                <w:sz w:val="22"/>
              </w:rPr>
            </w:pPr>
            <w:r>
              <w:rPr>
                <w:sz w:val="22"/>
              </w:rPr>
              <w:t>0820099990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5 061,6</w:t>
            </w:r>
          </w:p>
        </w:tc>
      </w:tr>
      <w:tr>
        <w:trPr>
          <w:trHeight w:hRule="atLeast" w:val="375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rPr>
                <w:sz w:val="22"/>
              </w:rPr>
            </w:pPr>
            <w:r>
              <w:rPr>
                <w:sz w:val="22"/>
              </w:rPr>
              <w:t>ОХРАНА ОКРУЖАЮЩЕЙ СРЕДЫ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rPr>
                <w:sz w:val="22"/>
              </w:rPr>
            </w:pP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367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rPr>
                <w:sz w:val="22"/>
              </w:rPr>
            </w:pP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2014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"Экологическая безопасность в Николаевском сельском поселении" муниципальной программы Николаевского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410099990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269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>
        <w:trPr>
          <w:trHeight w:hRule="atLeast" w:val="516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sz w:val="22"/>
              </w:rPr>
            </w:pPr>
            <w:r>
              <w:rPr>
                <w:sz w:val="22"/>
              </w:rPr>
              <w:t>Про</w:t>
            </w:r>
            <w:r>
              <w:rPr>
                <w:sz w:val="22"/>
              </w:rPr>
              <w:t>фе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>
        <w:trPr>
          <w:trHeight w:hRule="atLeast" w:val="2585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rPr>
                <w:sz w:val="22"/>
              </w:rPr>
            </w:pPr>
            <w:r>
              <w:rPr>
                <w:sz w:val="22"/>
              </w:rPr>
              <w:t>Мероприятия по повышению квалификации кадров муниципального управления в рамках подпрограммы "Развитие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самоуправления" муниципальной программы Николаевского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rPr>
                <w:sz w:val="22"/>
              </w:rPr>
            </w:pPr>
            <w:r>
              <w:rPr>
                <w:sz w:val="22"/>
              </w:rPr>
              <w:t>1420020170</w:t>
            </w:r>
          </w:p>
          <w:p w14:paraId="EB010000">
            <w:pPr>
              <w:rPr>
                <w:sz w:val="22"/>
              </w:rPr>
            </w:pP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>
        <w:trPr>
          <w:trHeight w:hRule="atLeast" w:val="375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2 287,8</w:t>
            </w:r>
          </w:p>
        </w:tc>
      </w:tr>
      <w:tr>
        <w:trPr>
          <w:trHeight w:hRule="atLeast" w:val="375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ind/>
              <w:jc w:val="right"/>
            </w:pPr>
            <w:r>
              <w:rPr>
                <w:sz w:val="22"/>
              </w:rPr>
              <w:t>2 287,8</w:t>
            </w:r>
          </w:p>
        </w:tc>
      </w:tr>
      <w:tr>
        <w:trPr>
          <w:trHeight w:hRule="atLeast" w:val="2397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муниципальных учреждений культурно-досуговой деятельности Николаевского сельского поселения в рамках подпрограммы "Формирование единого культурного пространства Николаевского сельского поселения" муниципальной программы Николаевского сельского поселения «Развитие культуры в Николаевском сельском поселении» (Субсидии бюджетным учреждениям)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rPr>
                <w:sz w:val="22"/>
              </w:rPr>
            </w:pPr>
            <w:r>
              <w:rPr>
                <w:sz w:val="22"/>
              </w:rPr>
              <w:t>0710000590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ind/>
              <w:jc w:val="right"/>
            </w:pPr>
            <w:r>
              <w:rPr>
                <w:sz w:val="22"/>
              </w:rPr>
              <w:t>2 217,8</w:t>
            </w:r>
          </w:p>
        </w:tc>
      </w:tr>
      <w:tr>
        <w:trPr>
          <w:trHeight w:hRule="atLeast" w:val="1438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по разработке технического задания </w:t>
            </w:r>
            <w:r>
              <w:rPr>
                <w:sz w:val="22"/>
              </w:rPr>
              <w:t>для строительства быстро</w:t>
            </w:r>
            <w:r>
              <w:rPr>
                <w:sz w:val="22"/>
              </w:rPr>
              <w:t>во</w:t>
            </w:r>
            <w:r>
              <w:rPr>
                <w:sz w:val="22"/>
              </w:rPr>
              <w:t>зводимого здания Дома культ</w:t>
            </w:r>
            <w:r>
              <w:rPr>
                <w:sz w:val="22"/>
              </w:rPr>
              <w:t>уры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rPr>
                <w:sz w:val="22"/>
              </w:rPr>
            </w:pPr>
            <w:r>
              <w:rPr>
                <w:sz w:val="22"/>
              </w:rPr>
              <w:t>9990022300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</w:tr>
      <w:tr>
        <w:trPr>
          <w:trHeight w:hRule="atLeast" w:val="261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447,3</w:t>
            </w:r>
          </w:p>
        </w:tc>
      </w:tr>
      <w:tr>
        <w:trPr>
          <w:trHeight w:hRule="atLeast" w:val="375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/>
              <w:jc w:val="right"/>
            </w:pPr>
            <w:r>
              <w:rPr>
                <w:sz w:val="22"/>
              </w:rPr>
              <w:t>447,3</w:t>
            </w:r>
          </w:p>
        </w:tc>
      </w:tr>
      <w:tr>
        <w:trPr>
          <w:trHeight w:hRule="atLeast" w:val="3161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rPr>
                <w:sz w:val="22"/>
              </w:rPr>
            </w:pPr>
            <w:r>
              <w:rPr>
                <w:sz w:val="22"/>
              </w:rPr>
              <w:t>Выплата ежемесячной доплаты к пенсии лицам, замещавшим муниципальные должности и должности муниципальной службы  в рамках подпрограммы "Пенсии за выслугу лет лицам, замещавшим муниципальные должности и должности муниципальной службы" муниципальной программы Николаевского сельского поселения «Социальная поддержка лиц, замещающих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муниципальные должности и должности муниципальной службы, вышедших на пенсию (на пенсию по 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rPr>
                <w:sz w:val="22"/>
              </w:rPr>
            </w:pPr>
            <w:r>
              <w:rPr>
                <w:sz w:val="22"/>
              </w:rPr>
              <w:t>0910010050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right"/>
            </w:pPr>
            <w:r>
              <w:rPr>
                <w:sz w:val="22"/>
              </w:rPr>
              <w:t>447,3</w:t>
            </w:r>
          </w:p>
        </w:tc>
      </w:tr>
      <w:tr>
        <w:trPr>
          <w:trHeight w:hRule="atLeast" w:val="996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  <w:tr>
        <w:trPr>
          <w:trHeight w:hRule="atLeast" w:val="387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  <w:tr>
        <w:trPr>
          <w:trHeight w:hRule="atLeast" w:val="1696"/>
        </w:trPr>
        <w:tc>
          <w:tcPr>
            <w:tcW w:type="dxa" w:w="5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 в рамках подпрограммы "Совершенствование системы распределения межбюджетных трансфертов" муниципальной программы "Управление муниципальными финансами и создание условий для эффективного управления муниципальными финансами"(Иные межбюджетные трансферты)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5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sz w:val="22"/>
              </w:rPr>
            </w:pPr>
            <w:r>
              <w:rPr>
                <w:sz w:val="22"/>
              </w:rPr>
              <w:t>0230085020</w:t>
            </w:r>
          </w:p>
        </w:tc>
        <w:tc>
          <w:tcPr>
            <w:tcW w:type="dxa" w:w="65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type="dxa" w:w="1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</w:tbl>
    <w:p w14:paraId="2A020000">
      <w:pPr>
        <w:rPr>
          <w:sz w:val="22"/>
        </w:rPr>
      </w:pPr>
    </w:p>
    <w:p w14:paraId="2B020000"/>
    <w:p w14:paraId="2C020000">
      <w:pPr>
        <w:ind/>
        <w:jc w:val="right"/>
      </w:pPr>
    </w:p>
    <w:p w14:paraId="2D020000">
      <w:pPr>
        <w:ind/>
        <w:jc w:val="right"/>
      </w:pPr>
      <w:r>
        <w:t>Приложение 3</w:t>
      </w:r>
    </w:p>
    <w:p w14:paraId="2E020000">
      <w:pPr>
        <w:ind/>
        <w:jc w:val="right"/>
      </w:pPr>
      <w:r>
        <w:t>к</w:t>
      </w:r>
      <w:r>
        <w:t xml:space="preserve"> решению Собрания депутатов</w:t>
      </w:r>
      <w:r>
        <w:t xml:space="preserve"> Николаевского</w:t>
      </w:r>
      <w:r>
        <w:t xml:space="preserve"> сельского поселения </w:t>
      </w:r>
    </w:p>
    <w:p w14:paraId="2F020000">
      <w:pPr>
        <w:ind/>
        <w:jc w:val="right"/>
      </w:pPr>
      <w:r>
        <w:t>«</w:t>
      </w:r>
      <w:r>
        <w:t xml:space="preserve">Об отчете об исполнении </w:t>
      </w:r>
      <w:r>
        <w:t xml:space="preserve"> </w:t>
      </w:r>
      <w:r>
        <w:t xml:space="preserve">бюджета </w:t>
      </w:r>
      <w:r>
        <w:t>Николаевского</w:t>
      </w:r>
    </w:p>
    <w:p w14:paraId="30020000">
      <w:pPr>
        <w:ind/>
        <w:jc w:val="right"/>
      </w:pPr>
      <w:r>
        <w:t>сельского поселения</w:t>
      </w:r>
      <w:r>
        <w:t xml:space="preserve"> </w:t>
      </w:r>
      <w:r>
        <w:t>Неклиновского района</w:t>
      </w:r>
      <w:r>
        <w:t xml:space="preserve">  за 2022</w:t>
      </w:r>
      <w:r>
        <w:t xml:space="preserve"> </w:t>
      </w:r>
      <w:r>
        <w:t>год»</w:t>
      </w:r>
    </w:p>
    <w:p w14:paraId="31020000">
      <w:pPr>
        <w:rPr>
          <w:sz w:val="22"/>
        </w:rPr>
      </w:pPr>
    </w:p>
    <w:p w14:paraId="3202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Расходы  бюджета Николаевского сельского поселения</w:t>
      </w:r>
    </w:p>
    <w:p w14:paraId="3302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Неклиновского района по разделам и подразделам</w:t>
      </w:r>
    </w:p>
    <w:p w14:paraId="34020000">
      <w:pPr>
        <w:ind/>
        <w:jc w:val="center"/>
        <w:rPr>
          <w:b w:val="1"/>
          <w:sz w:val="22"/>
        </w:rPr>
      </w:pPr>
      <w:r>
        <w:rPr>
          <w:b w:val="1"/>
          <w:sz w:val="26"/>
        </w:rPr>
        <w:t>классификации расходов бюджетов за 2022 год</w:t>
      </w:r>
    </w:p>
    <w:p w14:paraId="35020000">
      <w:pPr>
        <w:rPr>
          <w:sz w:val="22"/>
        </w:rPr>
      </w:pPr>
    </w:p>
    <w:tbl>
      <w:tblPr>
        <w:tblStyle w:val="Style_6"/>
        <w:tblInd w:type="dxa" w:w="103"/>
        <w:tblLayout w:type="fixed"/>
      </w:tblPr>
      <w:tblGrid>
        <w:gridCol w:w="7018"/>
        <w:gridCol w:w="982"/>
        <w:gridCol w:w="842"/>
        <w:gridCol w:w="1402"/>
      </w:tblGrid>
      <w:tr>
        <w:trPr>
          <w:trHeight w:hRule="atLeast" w:val="375"/>
        </w:trPr>
        <w:tc>
          <w:tcPr>
            <w:tcW w:type="dxa" w:w="7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</w:t>
            </w:r>
          </w:p>
        </w:tc>
        <w:tc>
          <w:tcPr>
            <w:tcW w:type="dxa" w:w="98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Рз</w:t>
            </w:r>
          </w:p>
        </w:tc>
        <w:tc>
          <w:tcPr>
            <w:tcW w:type="dxa" w:w="8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ПР</w:t>
            </w:r>
          </w:p>
        </w:tc>
        <w:tc>
          <w:tcPr>
            <w:tcW w:type="dxa" w:w="140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Сумма</w:t>
            </w:r>
          </w:p>
        </w:tc>
      </w:tr>
      <w:tr>
        <w:trPr>
          <w:trHeight w:hRule="atLeast" w:val="375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24 928,1</w:t>
            </w:r>
          </w:p>
        </w:tc>
      </w:tr>
      <w:tr>
        <w:trPr>
          <w:trHeight w:hRule="atLeast" w:val="283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9 119,9</w:t>
            </w:r>
          </w:p>
        </w:tc>
      </w:tr>
      <w:tr>
        <w:trPr>
          <w:trHeight w:hRule="atLeast" w:val="375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8 395,6</w:t>
            </w:r>
          </w:p>
        </w:tc>
      </w:tr>
      <w:tr>
        <w:trPr>
          <w:trHeight w:hRule="atLeast" w:val="465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724,3</w:t>
            </w:r>
          </w:p>
        </w:tc>
      </w:tr>
      <w:tr>
        <w:trPr>
          <w:trHeight w:hRule="atLeast" w:val="375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>
        <w:trPr>
          <w:trHeight w:hRule="atLeast" w:val="307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>
        <w:trPr>
          <w:trHeight w:hRule="atLeast" w:val="705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31,2</w:t>
            </w:r>
          </w:p>
        </w:tc>
      </w:tr>
      <w:tr>
        <w:trPr>
          <w:trHeight w:hRule="atLeast" w:val="347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31,2</w:t>
            </w:r>
          </w:p>
        </w:tc>
      </w:tr>
      <w:tr>
        <w:trPr>
          <w:trHeight w:hRule="atLeast" w:val="420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3 412,6</w:t>
            </w:r>
          </w:p>
        </w:tc>
      </w:tr>
      <w:tr>
        <w:trPr>
          <w:trHeight w:hRule="atLeast" w:val="420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3 387,6</w:t>
            </w:r>
          </w:p>
        </w:tc>
      </w:tr>
      <w:tr>
        <w:trPr>
          <w:trHeight w:hRule="atLeast" w:val="420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25,0</w:t>
            </w:r>
          </w:p>
        </w:tc>
      </w:tr>
      <w:tr>
        <w:trPr>
          <w:trHeight w:hRule="atLeast" w:val="312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9 166,3</w:t>
            </w:r>
          </w:p>
        </w:tc>
      </w:tr>
      <w:tr>
        <w:trPr>
          <w:trHeight w:hRule="atLeast" w:val="303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>
        <w:trPr>
          <w:trHeight w:hRule="atLeast" w:val="307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9 117,8</w:t>
            </w:r>
          </w:p>
        </w:tc>
      </w:tr>
      <w:tr>
        <w:trPr>
          <w:trHeight w:hRule="atLeast" w:val="265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rPr>
                <w:sz w:val="22"/>
              </w:rPr>
            </w:pPr>
            <w:r>
              <w:rPr>
                <w:sz w:val="22"/>
              </w:rPr>
              <w:t>ОХРАНА ОКРУЖАЮЩЕЙ СРЕДЫ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283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окружающей среды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362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>
        <w:trPr>
          <w:trHeight w:hRule="atLeast" w:val="545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rPr>
                <w:sz w:val="22"/>
              </w:rPr>
            </w:pPr>
            <w:r>
              <w:rPr>
                <w:sz w:val="22"/>
              </w:rPr>
              <w:t>Про</w:t>
            </w:r>
            <w:r>
              <w:rPr>
                <w:sz w:val="22"/>
              </w:rPr>
              <w:t>фе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сиональная подготовка, переподготовка и повышение квалификации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>
        <w:trPr>
          <w:trHeight w:hRule="atLeast" w:val="375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2 287,8</w:t>
            </w:r>
          </w:p>
        </w:tc>
      </w:tr>
      <w:tr>
        <w:trPr>
          <w:trHeight w:hRule="atLeast" w:val="375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ind/>
              <w:jc w:val="right"/>
            </w:pPr>
            <w:r>
              <w:rPr>
                <w:sz w:val="22"/>
              </w:rPr>
              <w:t>2 287,8</w:t>
            </w:r>
          </w:p>
        </w:tc>
      </w:tr>
      <w:tr>
        <w:trPr>
          <w:trHeight w:hRule="atLeast" w:val="297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447,3</w:t>
            </w:r>
          </w:p>
        </w:tc>
      </w:tr>
      <w:tr>
        <w:trPr>
          <w:trHeight w:hRule="atLeast" w:val="375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ind/>
              <w:jc w:val="right"/>
            </w:pPr>
            <w:r>
              <w:rPr>
                <w:sz w:val="22"/>
              </w:rPr>
              <w:t>447,3</w:t>
            </w:r>
          </w:p>
        </w:tc>
      </w:tr>
      <w:tr>
        <w:trPr>
          <w:trHeight w:hRule="atLeast" w:val="895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  <w:tr>
        <w:trPr>
          <w:trHeight w:hRule="atLeast" w:val="546"/>
        </w:trPr>
        <w:tc>
          <w:tcPr>
            <w:tcW w:type="dxa" w:w="7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type="dxa" w:w="98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4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</w:tbl>
    <w:p w14:paraId="9A020000">
      <w:pPr>
        <w:rPr>
          <w:sz w:val="22"/>
        </w:rPr>
      </w:pPr>
    </w:p>
    <w:p w14:paraId="9B020000">
      <w:pPr>
        <w:ind/>
        <w:jc w:val="right"/>
      </w:pPr>
      <w:r>
        <w:t>Приложение 4</w:t>
      </w:r>
    </w:p>
    <w:p w14:paraId="9C020000">
      <w:pPr>
        <w:ind/>
        <w:jc w:val="right"/>
      </w:pPr>
      <w:r>
        <w:t>к</w:t>
      </w:r>
      <w:r>
        <w:t xml:space="preserve"> решению Собрания депутатов</w:t>
      </w:r>
      <w:r>
        <w:t xml:space="preserve"> Николаевского</w:t>
      </w:r>
      <w:r>
        <w:t xml:space="preserve"> сельского поселения </w:t>
      </w:r>
    </w:p>
    <w:p w14:paraId="9D020000">
      <w:pPr>
        <w:ind/>
        <w:jc w:val="right"/>
      </w:pPr>
      <w:r>
        <w:t>«</w:t>
      </w:r>
      <w:r>
        <w:t xml:space="preserve">Об отчете об исполнении </w:t>
      </w:r>
      <w:r>
        <w:t xml:space="preserve"> </w:t>
      </w:r>
      <w:r>
        <w:t xml:space="preserve">бюджета </w:t>
      </w:r>
      <w:r>
        <w:t>Николаевского</w:t>
      </w:r>
    </w:p>
    <w:p w14:paraId="9E020000">
      <w:pPr>
        <w:ind/>
        <w:jc w:val="right"/>
      </w:pPr>
      <w:r>
        <w:t>сельского поселения</w:t>
      </w:r>
      <w:r>
        <w:t xml:space="preserve"> </w:t>
      </w:r>
      <w:r>
        <w:t>Неклиновского района</w:t>
      </w:r>
      <w:r>
        <w:t xml:space="preserve">  за 2022</w:t>
      </w:r>
      <w:r>
        <w:t xml:space="preserve"> </w:t>
      </w:r>
      <w:r>
        <w:t>год»</w:t>
      </w:r>
    </w:p>
    <w:p w14:paraId="9F020000">
      <w:pPr>
        <w:rPr>
          <w:sz w:val="22"/>
        </w:rPr>
      </w:pPr>
    </w:p>
    <w:p w14:paraId="A0020000">
      <w:pPr>
        <w:ind/>
        <w:jc w:val="center"/>
        <w:rPr>
          <w:b w:val="1"/>
          <w:sz w:val="22"/>
        </w:rPr>
      </w:pPr>
      <w:r>
        <w:rPr>
          <w:b w:val="1"/>
          <w:sz w:val="26"/>
        </w:rPr>
        <w:t>Распределение бюджетных ассигнований по целевым статьям (муниципальных программ Николаевского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</w:t>
      </w:r>
    </w:p>
    <w:p w14:paraId="A1020000">
      <w:pPr>
        <w:rPr>
          <w:sz w:val="22"/>
        </w:rPr>
      </w:pPr>
    </w:p>
    <w:tbl>
      <w:tblPr>
        <w:tblStyle w:val="Style_6"/>
        <w:tblInd w:type="dxa" w:w="103"/>
        <w:tblLayout w:type="fixed"/>
      </w:tblPr>
      <w:tblGrid>
        <w:gridCol w:w="4866"/>
        <w:gridCol w:w="1555"/>
        <w:gridCol w:w="1011"/>
        <w:gridCol w:w="598"/>
        <w:gridCol w:w="692"/>
        <w:gridCol w:w="1522"/>
      </w:tblGrid>
      <w:tr>
        <w:trPr>
          <w:trHeight w:hRule="atLeast" w:val="373"/>
        </w:trPr>
        <w:tc>
          <w:tcPr>
            <w:tcW w:type="dxa" w:w="4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</w:t>
            </w:r>
          </w:p>
        </w:tc>
        <w:tc>
          <w:tcPr>
            <w:tcW w:type="dxa" w:w="1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ЦСР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ВР</w:t>
            </w:r>
          </w:p>
        </w:tc>
        <w:tc>
          <w:tcPr>
            <w:tcW w:type="dxa" w:w="5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Рз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ПР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Сумма</w:t>
            </w:r>
          </w:p>
        </w:tc>
      </w:tr>
      <w:tr>
        <w:trPr>
          <w:trHeight w:hRule="atLeast" w:val="37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24 928,1</w:t>
            </w:r>
            <w:r>
              <w:rPr>
                <w:sz w:val="22"/>
              </w:rPr>
              <w:t xml:space="preserve"> </w:t>
            </w:r>
          </w:p>
        </w:tc>
      </w:tr>
      <w:tr>
        <w:trPr>
          <w:trHeight w:hRule="atLeast" w:val="37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rPr>
                <w:sz w:val="22"/>
              </w:rPr>
            </w:pPr>
            <w:r>
              <w:rPr>
                <w:sz w:val="22"/>
              </w:rPr>
              <w:t>Всего по муниципальным программам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24 125,2</w:t>
            </w:r>
          </w:p>
        </w:tc>
      </w:tr>
      <w:tr>
        <w:trPr>
          <w:trHeight w:hRule="atLeast" w:val="1092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rPr>
                <w:sz w:val="22"/>
              </w:rPr>
            </w:pPr>
            <w:r>
              <w:rPr>
                <w:sz w:val="22"/>
              </w:rPr>
              <w:t>0100000000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63,5</w:t>
            </w:r>
          </w:p>
        </w:tc>
      </w:tr>
      <w:tr>
        <w:trPr>
          <w:trHeight w:hRule="atLeast" w:val="1531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rPr>
                <w:sz w:val="22"/>
              </w:rPr>
            </w:pPr>
            <w:r>
              <w:rPr>
                <w:sz w:val="22"/>
              </w:rPr>
              <w:t>Подпрограмма "Пожарная безопасность" муниципальной программы Николаевского сельского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rPr>
                <w:sz w:val="22"/>
              </w:rPr>
            </w:pPr>
            <w:r>
              <w:rPr>
                <w:sz w:val="22"/>
              </w:rPr>
              <w:t>0110000000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>
        <w:trPr>
          <w:trHeight w:hRule="atLeast" w:val="1390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rPr>
                <w:sz w:val="22"/>
              </w:rPr>
            </w:pPr>
            <w:r>
              <w:rPr>
                <w:sz w:val="22"/>
              </w:rPr>
              <w:t>мероприятия на обслуживание охранно-пожарной сигнализации в здании администрации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rPr>
                <w:sz w:val="22"/>
              </w:rPr>
            </w:pPr>
            <w:r>
              <w:rPr>
                <w:sz w:val="22"/>
              </w:rPr>
              <w:t>0110020504</w:t>
            </w:r>
          </w:p>
          <w:p w14:paraId="C2020000">
            <w:pPr>
              <w:rPr>
                <w:sz w:val="22"/>
              </w:rPr>
            </w:pPr>
          </w:p>
          <w:p w14:paraId="C3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>
        <w:trPr>
          <w:trHeight w:hRule="atLeast" w:val="1390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"Пожарная безопасность" муниципальной программы Николаевского сельского поселения «Защита населения и территории от  чрезвычайных ситуаций, обеспечение пожарной безопасности и безопасности людей на водных объектах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rPr>
                <w:sz w:val="22"/>
              </w:rPr>
            </w:pPr>
            <w:r>
              <w:rPr>
                <w:sz w:val="22"/>
              </w:rPr>
              <w:t>0110099990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28,4</w:t>
            </w:r>
          </w:p>
        </w:tc>
      </w:tr>
      <w:tr>
        <w:trPr>
          <w:trHeight w:hRule="atLeast" w:val="1390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rPr>
                <w:sz w:val="22"/>
              </w:rPr>
            </w:pPr>
            <w:r>
              <w:rPr>
                <w:sz w:val="22"/>
              </w:rPr>
              <w:t>Подпрограмма "Поддержка добровольных пожарных дружин (команд) на территории Николаевского сельского поселения" муниципальной программы Николаевского сельского поселения "Защита населения и территории от чрезвычайных ситуаций. обеспечение пожарной безопасности и безопасности людей на водных объектах"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rPr>
                <w:sz w:val="22"/>
              </w:rPr>
            </w:pPr>
            <w:r>
              <w:rPr>
                <w:sz w:val="22"/>
              </w:rPr>
              <w:t>0140000000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rPr>
                <w:sz w:val="22"/>
              </w:rPr>
            </w:pP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rPr>
                <w:sz w:val="22"/>
              </w:rPr>
            </w:pP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>
        <w:trPr>
          <w:trHeight w:hRule="atLeast" w:val="1390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мероприятий по поддержке добровольных дружин в рамках подпрограммы "Поддержка добровольных пожарных дружин (команд) на территории Николаевского сельского поселения" муниципальной программы Николаевского сельского поселения "«Защита населения и территории от чрезвычайных ситуаций. обеспечение пожарной безопасности и безопасности людей на водных объектах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rPr>
                <w:sz w:val="22"/>
              </w:rPr>
            </w:pPr>
            <w:r>
              <w:rPr>
                <w:sz w:val="22"/>
              </w:rPr>
              <w:t>0140099990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>
        <w:trPr>
          <w:trHeight w:hRule="atLeast" w:val="1228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rPr>
                <w:sz w:val="22"/>
              </w:rPr>
            </w:pPr>
            <w:r>
              <w:rPr>
                <w:sz w:val="22"/>
              </w:rPr>
              <w:t>0200000000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8 455,3</w:t>
            </w:r>
          </w:p>
        </w:tc>
      </w:tr>
      <w:tr>
        <w:trPr>
          <w:trHeight w:hRule="atLeast" w:val="1768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rPr>
                <w:sz w:val="22"/>
              </w:rPr>
            </w:pPr>
            <w:r>
              <w:rPr>
                <w:sz w:val="22"/>
              </w:rPr>
              <w:t>Подпрограмма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rPr>
                <w:sz w:val="22"/>
              </w:rPr>
            </w:pPr>
            <w:r>
              <w:rPr>
                <w:sz w:val="22"/>
              </w:rPr>
              <w:t>0210000000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8 337,5</w:t>
            </w:r>
          </w:p>
        </w:tc>
      </w:tr>
      <w:tr>
        <w:trPr>
          <w:trHeight w:hRule="atLeast" w:val="2896"/>
        </w:trPr>
        <w:tc>
          <w:tcPr>
            <w:tcW w:type="dxa" w:w="486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E6020000">
            <w:pPr>
              <w:rPr>
                <w:sz w:val="22"/>
              </w:rPr>
            </w:pPr>
            <w:bookmarkStart w:id="2" w:name="OLE_LINK1"/>
            <w:r>
              <w:rPr>
                <w:sz w:val="22"/>
              </w:rPr>
              <w:t>Расходы на выплаты по оплате труда работников органов местного самоуправления Николаевского сельского поселения в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</w:t>
            </w:r>
            <w:bookmarkEnd w:id="2"/>
            <w:r>
              <w:rPr>
                <w:sz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rPr>
                <w:sz w:val="22"/>
              </w:rPr>
            </w:pPr>
            <w:r>
              <w:rPr>
                <w:sz w:val="22"/>
              </w:rPr>
              <w:t>0210000110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7 582,8</w:t>
            </w:r>
          </w:p>
        </w:tc>
      </w:tr>
      <w:tr>
        <w:trPr>
          <w:trHeight w:hRule="atLeast" w:val="2951"/>
        </w:trPr>
        <w:tc>
          <w:tcPr>
            <w:tcW w:type="dxa" w:w="4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Николаевского сельского поселения в 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rPr>
                <w:sz w:val="22"/>
              </w:rPr>
            </w:pPr>
            <w:r>
              <w:rPr>
                <w:sz w:val="22"/>
              </w:rPr>
              <w:t>0210000190</w:t>
            </w:r>
          </w:p>
          <w:p w14:paraId="EE020000">
            <w:pPr>
              <w:rPr>
                <w:sz w:val="22"/>
              </w:rPr>
            </w:pPr>
          </w:p>
          <w:p w14:paraId="EF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752,3</w:t>
            </w:r>
          </w:p>
        </w:tc>
      </w:tr>
      <w:tr>
        <w:trPr>
          <w:trHeight w:hRule="atLeast" w:val="309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rPr>
                <w:sz w:val="22"/>
              </w:rPr>
            </w:pPr>
            <w:r>
              <w:rPr>
                <w:sz w:val="22"/>
              </w:rPr>
              <w:t>0210072390</w:t>
            </w:r>
          </w:p>
          <w:p w14:paraId="F6020000">
            <w:pPr>
              <w:rPr>
                <w:sz w:val="22"/>
              </w:rPr>
            </w:pP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672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Николаевского сельского поселения в 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 (Уплата налогов сборов и иных платежей)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rPr>
                <w:sz w:val="22"/>
              </w:rPr>
            </w:pPr>
            <w:r>
              <w:rPr>
                <w:sz w:val="22"/>
              </w:rPr>
              <w:t>0210000190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</w:tr>
      <w:tr>
        <w:trPr>
          <w:trHeight w:hRule="atLeast" w:val="1823"/>
        </w:trPr>
        <w:tc>
          <w:tcPr>
            <w:tcW w:type="dxa" w:w="4866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01030000">
            <w:pPr>
              <w:rPr>
                <w:sz w:val="22"/>
              </w:rPr>
            </w:pPr>
            <w:r>
              <w:rPr>
                <w:sz w:val="22"/>
              </w:rPr>
              <w:t>Подпрограмма "Совершенствование системы распределения межбюджетных трансфертов" муниципальной программы Николаевского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rPr>
                <w:sz w:val="22"/>
              </w:rPr>
            </w:pPr>
            <w:r>
              <w:rPr>
                <w:sz w:val="22"/>
              </w:rPr>
              <w:t>0230000000</w:t>
            </w:r>
          </w:p>
          <w:p w14:paraId="03030000">
            <w:pPr>
              <w:rPr>
                <w:sz w:val="22"/>
              </w:rPr>
            </w:pP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  <w:tr>
        <w:trPr>
          <w:trHeight w:hRule="atLeast" w:val="2103"/>
        </w:trPr>
        <w:tc>
          <w:tcPr>
            <w:tcW w:type="dxa" w:w="4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 в рамках подпрограммы "Совершенствование системы распределения межбюджетных трансфертов" муниципальной программы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rPr>
                <w:sz w:val="22"/>
              </w:rPr>
            </w:pPr>
            <w:r>
              <w:rPr>
                <w:sz w:val="22"/>
              </w:rPr>
              <w:t>0230085020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  <w:tr>
        <w:trPr>
          <w:trHeight w:hRule="atLeast" w:val="850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rPr>
                <w:sz w:val="22"/>
              </w:rPr>
            </w:pPr>
            <w:r>
              <w:rPr>
                <w:sz w:val="22"/>
              </w:rPr>
              <w:t>0400000000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3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140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rPr>
                <w:sz w:val="22"/>
              </w:rPr>
            </w:pPr>
            <w:r>
              <w:rPr>
                <w:sz w:val="22"/>
              </w:rPr>
              <w:t>Подпрограмма "Экологическая безопасность в Николаевском сельском поселении" муниципальной программы Николаевского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rPr>
                <w:sz w:val="22"/>
              </w:rPr>
            </w:pPr>
            <w:r>
              <w:rPr>
                <w:sz w:val="22"/>
              </w:rPr>
              <w:t>0410000000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2052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 в рамках подпрограммы "Экологическая безопасность в Николаевском сельском поселении" муниципальной программы Николаевского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rPr>
                <w:sz w:val="22"/>
              </w:rPr>
            </w:pPr>
            <w:r>
              <w:rPr>
                <w:sz w:val="22"/>
              </w:rPr>
              <w:t>0410099990</w:t>
            </w:r>
          </w:p>
          <w:p w14:paraId="1C030000">
            <w:pPr>
              <w:rPr>
                <w:sz w:val="22"/>
              </w:rPr>
            </w:pPr>
          </w:p>
          <w:p w14:paraId="1D030000">
            <w:pPr>
              <w:rPr>
                <w:sz w:val="22"/>
              </w:rPr>
            </w:pPr>
          </w:p>
          <w:p w14:paraId="1E03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850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«Развитие культуры и туризма в Николаевском сельском поселении»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rPr>
                <w:sz w:val="22"/>
              </w:rPr>
            </w:pPr>
            <w:r>
              <w:rPr>
                <w:sz w:val="22"/>
              </w:rPr>
              <w:t>0700000000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8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2 217,8</w:t>
            </w:r>
          </w:p>
        </w:tc>
      </w:tr>
      <w:tr>
        <w:trPr>
          <w:trHeight w:hRule="atLeast" w:val="1345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культурно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-досуговой деятельности" муниципальной программы Николаевского сельского поселения «Развитие культуры и туризма в Николаевском сельском поселении»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rPr>
                <w:sz w:val="22"/>
              </w:rPr>
            </w:pPr>
            <w:r>
              <w:rPr>
                <w:sz w:val="22"/>
              </w:rPr>
              <w:t>0710000000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rPr>
                <w:sz w:val="22"/>
              </w:rPr>
            </w:pP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2 217,8</w:t>
            </w:r>
          </w:p>
        </w:tc>
      </w:tr>
      <w:tr>
        <w:trPr>
          <w:trHeight w:hRule="atLeast" w:val="239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муниципальных учреждений культурно-досуговой деятельности Николаевского сельского поселения в рамках подпрограммы "Развитие культурно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-досуговой деятельности" муниципальной программы Николаевского сельского поселения «Развитие культуры и туризма в Николаевском сельском поселении» (Субсидии бюджетным учреждениям)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rPr>
                <w:sz w:val="22"/>
              </w:rPr>
            </w:pPr>
            <w:r>
              <w:rPr>
                <w:sz w:val="22"/>
              </w:rPr>
              <w:t>0710000590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2 217,8</w:t>
            </w:r>
          </w:p>
        </w:tc>
      </w:tr>
      <w:tr>
        <w:trPr>
          <w:trHeight w:hRule="atLeast" w:val="85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rPr>
                <w:sz w:val="22"/>
              </w:rPr>
            </w:pPr>
            <w:r>
              <w:rPr>
                <w:sz w:val="22"/>
              </w:rPr>
              <w:t>0800000000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A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9 166,3</w:t>
            </w:r>
          </w:p>
        </w:tc>
      </w:tr>
      <w:tr>
        <w:trPr>
          <w:trHeight w:hRule="atLeast" w:val="1670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rPr>
                <w:sz w:val="22"/>
              </w:rPr>
            </w:pPr>
            <w:r>
              <w:rPr>
                <w:sz w:val="22"/>
              </w:rPr>
              <w:t xml:space="preserve"> Подпрограмма "Создание условий для обеспечения качественными коммунальными услугами населения Николаевского сельского поселения" муниципальной программы Николаевского сельского поселения 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rPr>
                <w:sz w:val="22"/>
              </w:rPr>
            </w:pPr>
            <w:r>
              <w:rPr>
                <w:sz w:val="22"/>
              </w:rPr>
              <w:t>0810000000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>
        <w:trPr>
          <w:trHeight w:hRule="atLeast" w:val="3171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rPr>
                <w:sz w:val="22"/>
              </w:rPr>
            </w:pPr>
            <w:r>
              <w:rPr>
                <w:sz w:val="22"/>
              </w:rPr>
              <w:t>Расходы на техническое обслуживание газопровода в рамках подпрограммы "Создание условий для обеспечения качественными коммунальными услугами населения Николаевского сельского поселения" муниципальной программы Николаевского сельского поселения "Обеспечение качественными коммунальными услугами населения и повышение уровня благоустройства территории Николаевского сельского поселения"(Иные закупки товаров, работ и услуг для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rPr>
                <w:sz w:val="22"/>
              </w:rPr>
            </w:pPr>
            <w:r>
              <w:rPr>
                <w:sz w:val="22"/>
              </w:rPr>
              <w:t>0810024070</w:t>
            </w:r>
          </w:p>
          <w:p w14:paraId="43030000">
            <w:pPr>
              <w:rPr>
                <w:sz w:val="22"/>
              </w:rPr>
            </w:pP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  <w:r>
              <w:rPr>
                <w:sz w:val="22"/>
              </w:rPr>
              <w:t>02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>
        <w:trPr>
          <w:trHeight w:hRule="atLeast" w:val="1697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rPr>
                <w:sz w:val="22"/>
              </w:rPr>
            </w:pPr>
            <w:r>
              <w:rPr>
                <w:sz w:val="22"/>
              </w:rPr>
              <w:t>Подпрограмма 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rPr>
                <w:sz w:val="22"/>
              </w:rPr>
            </w:pPr>
            <w:r>
              <w:rPr>
                <w:sz w:val="22"/>
              </w:rPr>
              <w:t>0820000000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7 739,7</w:t>
            </w:r>
          </w:p>
        </w:tc>
      </w:tr>
      <w:tr>
        <w:trPr>
          <w:trHeight w:hRule="atLeast" w:val="139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rPr>
                <w:sz w:val="22"/>
              </w:rPr>
            </w:pPr>
            <w:r>
              <w:rPr>
                <w:sz w:val="22"/>
              </w:rPr>
              <w:t>Расходы на мероприятия по организации  освещения улиц  в населенных пунктах Николаевского сельского поселения в рамках подпрограммы 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rPr>
                <w:sz w:val="22"/>
              </w:rPr>
            </w:pPr>
            <w:r>
              <w:rPr>
                <w:sz w:val="22"/>
              </w:rPr>
              <w:t>0820021380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3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1 857,7</w:t>
            </w:r>
          </w:p>
        </w:tc>
      </w:tr>
      <w:tr>
        <w:trPr>
          <w:trHeight w:hRule="atLeast" w:val="1962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rPr>
                <w:sz w:val="22"/>
              </w:rPr>
            </w:pPr>
            <w:r>
              <w:rPr>
                <w:sz w:val="22"/>
              </w:rPr>
              <w:t>мероприятия по содержанию мест захоронения в Николаевском сельском поселении в рамках подпрограммы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rPr>
                <w:sz w:val="22"/>
              </w:rPr>
            </w:pPr>
            <w:r>
              <w:rPr>
                <w:sz w:val="22"/>
              </w:rPr>
              <w:t>0820020080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820,4</w:t>
            </w:r>
          </w:p>
        </w:tc>
      </w:tr>
      <w:tr>
        <w:trPr>
          <w:trHeight w:hRule="atLeast" w:val="2614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rPr>
                <w:sz w:val="22"/>
              </w:rPr>
            </w:pPr>
            <w:r>
              <w:rPr>
                <w:sz w:val="22"/>
              </w:rPr>
              <w:t>0820099990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5 061,6</w:t>
            </w:r>
          </w:p>
        </w:tc>
      </w:tr>
      <w:tr>
        <w:trPr>
          <w:trHeight w:hRule="atLeast" w:val="2409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rPr>
                <w:sz w:val="22"/>
              </w:rPr>
            </w:pPr>
            <w:r>
              <w:rPr>
                <w:sz w:val="22"/>
              </w:rPr>
              <w:t>Подпрограмма  "Создание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rPr>
                <w:sz w:val="22"/>
              </w:rPr>
            </w:pPr>
            <w:r>
              <w:rPr>
                <w:sz w:val="22"/>
              </w:rPr>
              <w:t>08300000000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rPr>
                <w:sz w:val="22"/>
              </w:rPr>
            </w:pP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1 378,1</w:t>
            </w:r>
          </w:p>
        </w:tc>
      </w:tr>
      <w:tr>
        <w:trPr>
          <w:trHeight w:hRule="atLeast" w:val="2614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 на обслуживание общественной территории парка «Редут» в рамках подпрограммы </w:t>
            </w:r>
            <w:r>
              <w:rPr>
                <w:sz w:val="22"/>
              </w:rPr>
              <w:t>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rPr>
                <w:sz w:val="22"/>
              </w:rPr>
            </w:pPr>
            <w:r>
              <w:rPr>
                <w:sz w:val="22"/>
              </w:rPr>
              <w:t>0830022510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1 378,1</w:t>
            </w:r>
          </w:p>
        </w:tc>
      </w:tr>
      <w:tr>
        <w:trPr>
          <w:trHeight w:hRule="atLeast" w:val="1362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Николаевского сельского поселения «Социальная поддержка лиц, замещающих муниципальные должности и должности муниципальной службы, вышедших на пенсию (на пенсию по инвалидности)» 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rPr>
                <w:sz w:val="22"/>
              </w:rPr>
            </w:pPr>
            <w:r>
              <w:rPr>
                <w:sz w:val="22"/>
              </w:rPr>
              <w:t>090000000</w:t>
            </w:r>
            <w:r>
              <w:rPr>
                <w:sz w:val="22"/>
              </w:rPr>
              <w:t>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rPr>
                <w:sz w:val="22"/>
              </w:rPr>
            </w:pP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rPr>
                <w:sz w:val="22"/>
              </w:rPr>
            </w:pP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447,3</w:t>
            </w:r>
          </w:p>
        </w:tc>
      </w:tr>
      <w:tr>
        <w:trPr>
          <w:trHeight w:hRule="atLeast" w:val="1551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"Пенсии за выслугу лет лицам, замещавшим муниципальные должности и должности муниципальной службы" муниципальной программы Николаевского сельского поселения «Социальная поддержка лиц, замещающих муниципальные должности и должности муниципальной службы, вышедших на пенсию (на пенсию по инвалидности)» 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rPr>
                <w:sz w:val="22"/>
              </w:rPr>
            </w:pPr>
            <w:r>
              <w:rPr>
                <w:sz w:val="22"/>
              </w:rPr>
              <w:t>091000000</w:t>
            </w:r>
            <w:r>
              <w:rPr>
                <w:sz w:val="22"/>
              </w:rPr>
              <w:t>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rPr>
                <w:sz w:val="22"/>
              </w:rPr>
            </w:pP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447,3</w:t>
            </w:r>
          </w:p>
        </w:tc>
      </w:tr>
      <w:tr>
        <w:trPr>
          <w:trHeight w:hRule="atLeast" w:val="3328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rPr>
                <w:sz w:val="22"/>
              </w:rPr>
            </w:pPr>
            <w:r>
              <w:rPr>
                <w:sz w:val="22"/>
              </w:rPr>
              <w:t>Выплата ежемесячной доплаты к пенсии лицам, замещавшим муниципальные должности и должности муниципальной службы  в рамках подпрограммы "Пенсии за выслугу лет лицам, замещавшим муниципальные должности и должности муниципальной службы" муниципальной программы Николаевского сельского поселения «Социальная поддержка лиц, замещающих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муниципальные должности и должности муниципальной службы, вышедших на пенсию (на пенсию по 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rPr>
                <w:sz w:val="22"/>
              </w:rPr>
            </w:pPr>
            <w:r>
              <w:rPr>
                <w:sz w:val="22"/>
              </w:rPr>
              <w:t>0910010050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447,3</w:t>
            </w:r>
          </w:p>
        </w:tc>
      </w:tr>
      <w:tr>
        <w:trPr>
          <w:trHeight w:hRule="atLeast" w:val="70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"Информационное общество"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rPr>
                <w:sz w:val="22"/>
              </w:rPr>
            </w:pPr>
            <w:r>
              <w:rPr>
                <w:sz w:val="22"/>
              </w:rPr>
              <w:t>1200000000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rPr>
                <w:sz w:val="22"/>
              </w:rPr>
            </w:pP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rPr>
                <w:sz w:val="22"/>
              </w:rPr>
            </w:pP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3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211,7</w:t>
            </w:r>
          </w:p>
        </w:tc>
      </w:tr>
      <w:tr>
        <w:trPr>
          <w:trHeight w:hRule="atLeast" w:val="346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и использование информационных и телекоммуникационных технологий" муниципальной программы Николаевского сельского поселения "Информационное общество"(Иные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rPr>
                <w:sz w:val="22"/>
              </w:rPr>
            </w:pPr>
            <w:r>
              <w:rPr>
                <w:sz w:val="22"/>
              </w:rPr>
              <w:t>1210000000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rPr>
                <w:sz w:val="22"/>
              </w:rPr>
            </w:pP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rPr>
                <w:sz w:val="22"/>
              </w:rPr>
            </w:pP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211,7</w:t>
            </w:r>
          </w:p>
        </w:tc>
      </w:tr>
      <w:tr>
        <w:trPr>
          <w:trHeight w:hRule="atLeast" w:val="70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николаевского сельского поселения "Информационное общество"(Иные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rPr>
                <w:sz w:val="22"/>
              </w:rPr>
            </w:pPr>
            <w:r>
              <w:rPr>
                <w:sz w:val="22"/>
              </w:rPr>
              <w:t>1210099990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211,7</w:t>
            </w:r>
          </w:p>
        </w:tc>
      </w:tr>
      <w:tr>
        <w:trPr>
          <w:trHeight w:hRule="atLeast" w:val="507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</w:t>
            </w:r>
            <w:r>
              <w:rPr>
                <w:sz w:val="22"/>
              </w:rPr>
              <w:t>«Развитие транспортной системы»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</w:rPr>
              <w:t>00000000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rPr>
                <w:sz w:val="22"/>
              </w:rPr>
            </w:pP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rPr>
                <w:sz w:val="22"/>
              </w:rPr>
            </w:pP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3 387,6</w:t>
            </w:r>
          </w:p>
        </w:tc>
      </w:tr>
      <w:tr>
        <w:trPr>
          <w:trHeight w:hRule="atLeast" w:val="70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rPr>
                <w:sz w:val="22"/>
              </w:rPr>
            </w:pPr>
            <w:r>
              <w:rPr>
                <w:sz w:val="22"/>
              </w:rPr>
              <w:t>Подпрограмма  «Развитие транспортной инфраструктуры Николаевского сельского поселения» муниципальной программы «Развитие транспортной системы»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</w:rPr>
              <w:t>10000000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rPr>
                <w:sz w:val="22"/>
              </w:rPr>
            </w:pP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rPr>
                <w:sz w:val="22"/>
              </w:rPr>
            </w:pP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3 387,6</w:t>
            </w:r>
          </w:p>
        </w:tc>
      </w:tr>
      <w:tr>
        <w:trPr>
          <w:trHeight w:hRule="atLeast" w:val="346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ремонту и содержанию внутрипоселковых дорог местного значения в границах Николаевского сельского поселения в рамках подпрограммы «Развитие транспортной инфраструктуры Николаевского сельского поселения» муниципальной программы «Развитие транспортной системы»</w:t>
            </w:r>
            <w:r>
              <w:rPr>
                <w:sz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rPr>
                <w:sz w:val="22"/>
              </w:rPr>
            </w:pPr>
            <w:r>
              <w:rPr>
                <w:sz w:val="22"/>
              </w:rPr>
              <w:t>1510022400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3 387,6</w:t>
            </w:r>
          </w:p>
        </w:tc>
      </w:tr>
      <w:tr>
        <w:trPr>
          <w:trHeight w:hRule="atLeast" w:val="657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"Муниципальная политика"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rPr>
                <w:sz w:val="22"/>
              </w:rPr>
            </w:pPr>
            <w:r>
              <w:rPr>
                <w:sz w:val="22"/>
              </w:rPr>
              <w:t>1400000000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rPr>
                <w:sz w:val="22"/>
              </w:rPr>
            </w:pP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rPr>
                <w:sz w:val="22"/>
              </w:rPr>
            </w:pP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45,3</w:t>
            </w:r>
          </w:p>
        </w:tc>
      </w:tr>
      <w:tr>
        <w:trPr>
          <w:trHeight w:hRule="atLeast" w:val="70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rPr>
                <w:sz w:val="22"/>
              </w:rPr>
            </w:pPr>
            <w:r>
              <w:rPr>
                <w:sz w:val="22"/>
              </w:rPr>
              <w:t>Подпрограмма "Диспансеризация муниципальных служащих" муниципальной программы Николаевского сельского поселения "Муниципальная политика"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rPr>
                <w:sz w:val="22"/>
              </w:rPr>
            </w:pPr>
            <w:r>
              <w:rPr>
                <w:sz w:val="22"/>
              </w:rPr>
              <w:t>1410000000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rPr>
                <w:sz w:val="22"/>
              </w:rPr>
            </w:pP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rPr>
                <w:sz w:val="22"/>
              </w:rPr>
            </w:pP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</w:tr>
      <w:tr>
        <w:trPr>
          <w:trHeight w:hRule="atLeast" w:val="70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Николаевского сельского поселения "Муниципальная политика"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rPr>
                <w:sz w:val="22"/>
              </w:rPr>
            </w:pPr>
            <w:r>
              <w:rPr>
                <w:sz w:val="22"/>
              </w:rPr>
              <w:t>1410020180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3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</w:tr>
      <w:tr>
        <w:trPr>
          <w:trHeight w:hRule="atLeast" w:val="70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самоуправления" муниципальной программы Николаевского сельского поселения "Муниципальная политика" 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rPr>
                <w:sz w:val="22"/>
              </w:rPr>
            </w:pPr>
            <w:r>
              <w:rPr>
                <w:sz w:val="22"/>
              </w:rPr>
              <w:t>1420000000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rPr>
                <w:sz w:val="22"/>
              </w:rPr>
            </w:pP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rPr>
                <w:sz w:val="22"/>
              </w:rPr>
            </w:pP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>
        <w:trPr>
          <w:trHeight w:hRule="atLeast" w:val="703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rPr>
                <w:sz w:val="22"/>
              </w:rPr>
            </w:pPr>
            <w:r>
              <w:rPr>
                <w:sz w:val="22"/>
              </w:rPr>
              <w:t>Мероприятия по повышению квалификации кадров муниципального управления в рамках подпрограммы "Развитие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самоуправления" муниципальной программы Николаевского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rPr>
                <w:sz w:val="22"/>
              </w:rPr>
            </w:pPr>
            <w:r>
              <w:rPr>
                <w:sz w:val="22"/>
              </w:rPr>
              <w:t>1420020170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>
        <w:trPr>
          <w:trHeight w:hRule="atLeast" w:val="388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3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rPr>
                <w:sz w:val="22"/>
              </w:rPr>
            </w:pPr>
            <w:r>
              <w:rPr>
                <w:sz w:val="22"/>
              </w:rPr>
              <w:t>9900000000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802,9</w:t>
            </w:r>
          </w:p>
        </w:tc>
      </w:tr>
      <w:tr>
        <w:trPr>
          <w:trHeight w:hRule="atLeast" w:val="507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rPr>
                <w:sz w:val="22"/>
              </w:rPr>
            </w:pPr>
            <w:r>
              <w:rPr>
                <w:sz w:val="22"/>
              </w:rPr>
              <w:t>Финансовое обеспечение непредвиденных расходов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rPr>
                <w:sz w:val="22"/>
              </w:rPr>
            </w:pPr>
            <w:r>
              <w:rPr>
                <w:sz w:val="22"/>
              </w:rPr>
              <w:t>9910000000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</w:tr>
      <w:tr>
        <w:trPr>
          <w:trHeight w:hRule="atLeast" w:val="1831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Николаевского сельского поселения на финансовое обеспечение непредвиденных расходов в рамках непрограммных расходов органов местного самоуправления Николаевского сельского поселения (Уплата налогов, сборов и иных платежей)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30000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3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>
        <w:trPr>
          <w:trHeight w:hRule="atLeast" w:val="1814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Николаевского сельского поселения на финансовое обеспечение непредвиденных расходов в рамках непрограммных расходов органов местного самоуправления Николаевского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30000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</w:tr>
      <w:tr>
        <w:trPr>
          <w:trHeight w:hRule="atLeast" w:val="731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 органов местного самоуправления Николаевского сельского поселения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rPr>
                <w:sz w:val="22"/>
              </w:rPr>
            </w:pPr>
            <w:r>
              <w:rPr>
                <w:sz w:val="22"/>
              </w:rPr>
              <w:t>9990000000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736,8</w:t>
            </w:r>
          </w:p>
        </w:tc>
      </w:tr>
      <w:tr>
        <w:trPr>
          <w:trHeight w:hRule="atLeast" w:val="1587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 в рамках непрограммных расходов органов местного самоуправления Николаевского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</w:tr>
      <w:tr>
        <w:trPr>
          <w:trHeight w:hRule="atLeast" w:val="2545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rPr>
                <w:sz w:val="22"/>
              </w:rPr>
            </w:pPr>
            <w:r>
              <w:rPr>
                <w:sz w:val="22"/>
              </w:rPr>
              <w:t>Оценка государственного имущества, признание прав и регулирование отношений по государственной собственности, оформление права на мун</w:t>
            </w:r>
            <w:r>
              <w:rPr>
                <w:sz w:val="22"/>
              </w:rPr>
              <w:t>иципальное имущество и бесхозяин</w:t>
            </w:r>
            <w:r>
              <w:rPr>
                <w:sz w:val="22"/>
              </w:rPr>
              <w:t>ные объекты Николаевского сельского поселения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rPr>
                <w:sz w:val="22"/>
              </w:rPr>
            </w:pPr>
            <w:r>
              <w:rPr>
                <w:sz w:val="22"/>
              </w:rPr>
              <w:t>9990022960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>
        <w:trPr>
          <w:trHeight w:hRule="atLeast" w:val="346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rPr>
                <w:sz w:val="22"/>
              </w:rPr>
            </w:pPr>
            <w:r>
              <w:rPr>
                <w:sz w:val="22"/>
              </w:rPr>
              <w:t>Мероприятия по освещению деятельности органов местного самоуправления Николаевского сельского поселения, официальная публикация нормативно-правовых актов, проектов правовых актов и иных информационных материалов в средствах массовой информации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rPr>
                <w:sz w:val="22"/>
              </w:rPr>
            </w:pPr>
            <w:r>
              <w:rPr>
                <w:sz w:val="22"/>
              </w:rPr>
              <w:t>9990022900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</w:tr>
      <w:tr>
        <w:trPr>
          <w:trHeight w:hRule="atLeast" w:val="346"/>
        </w:trPr>
        <w:tc>
          <w:tcPr>
            <w:tcW w:type="dxa" w:w="48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rPr>
                <w:sz w:val="22"/>
              </w:rPr>
            </w:pPr>
            <w:r>
              <w:rPr>
                <w:sz w:val="22"/>
              </w:rPr>
              <w:t>Расходы по разработке технического задания для строительства быстрово</w:t>
            </w:r>
            <w:r>
              <w:rPr>
                <w:sz w:val="22"/>
              </w:rPr>
              <w:t>зводимого здания Дома культ</w:t>
            </w:r>
            <w:r>
              <w:rPr>
                <w:sz w:val="22"/>
              </w:rPr>
              <w:t>уры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rPr>
                <w:sz w:val="22"/>
              </w:rPr>
            </w:pPr>
            <w:r>
              <w:rPr>
                <w:sz w:val="22"/>
              </w:rPr>
              <w:t>9990022300</w:t>
            </w:r>
          </w:p>
        </w:tc>
        <w:tc>
          <w:tcPr>
            <w:tcW w:type="dxa" w:w="10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5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</w:tr>
      <w:tr>
        <w:trPr>
          <w:trHeight w:hRule="atLeast" w:val="1803"/>
        </w:trPr>
        <w:tc>
          <w:tcPr>
            <w:tcW w:type="dxa" w:w="4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3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 Николаевского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5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101,4</w:t>
            </w:r>
          </w:p>
        </w:tc>
      </w:tr>
      <w:tr>
        <w:trPr>
          <w:trHeight w:hRule="atLeast" w:val="752"/>
        </w:trPr>
        <w:tc>
          <w:tcPr>
            <w:tcW w:type="dxa" w:w="4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3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85,0</w:t>
            </w:r>
          </w:p>
        </w:tc>
      </w:tr>
      <w:tr>
        <w:trPr>
          <w:trHeight w:hRule="atLeast" w:val="346"/>
        </w:trPr>
        <w:tc>
          <w:tcPr>
            <w:tcW w:type="dxa" w:w="4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rPr>
                <w:sz w:val="22"/>
              </w:rPr>
            </w:pPr>
            <w:r>
              <w:rPr>
                <w:sz w:val="22"/>
              </w:rPr>
              <w:t>мероприятия на консультационно-юридическое обслуживание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rPr>
                <w:sz w:val="22"/>
              </w:rPr>
            </w:pPr>
            <w:r>
              <w:rPr>
                <w:sz w:val="22"/>
              </w:rPr>
              <w:t>9990022100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191,6</w:t>
            </w:r>
          </w:p>
        </w:tc>
      </w:tr>
      <w:tr>
        <w:trPr>
          <w:trHeight w:hRule="atLeast" w:val="629"/>
        </w:trPr>
        <w:tc>
          <w:tcPr>
            <w:tcW w:type="dxa" w:w="4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 в рамках непрограммных расходов органов местного самоуправления Николаевского сельского поселения (Уплата налогов, сборов и иных платежей)</w:t>
            </w:r>
          </w:p>
        </w:tc>
        <w:tc>
          <w:tcPr>
            <w:tcW w:type="dxa" w:w="1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5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172,8</w:t>
            </w:r>
          </w:p>
        </w:tc>
      </w:tr>
      <w:tr>
        <w:trPr>
          <w:trHeight w:hRule="atLeast" w:val="689"/>
        </w:trPr>
        <w:tc>
          <w:tcPr>
            <w:tcW w:type="dxa" w:w="4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полномочия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перевод жилых помещений в нежилые, расположенных на территории поселения в рамках непрограммных расходов органов местного самоуправления Николаевского сельского поселения(Иные закупки товаров, работ и услуг для государственных (муниципальных) нужд)</w:t>
            </w:r>
          </w:p>
        </w:tc>
        <w:tc>
          <w:tcPr>
            <w:tcW w:type="dxa" w:w="1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rPr>
                <w:sz w:val="22"/>
              </w:rPr>
            </w:pPr>
            <w:r>
              <w:rPr>
                <w:sz w:val="22"/>
              </w:rPr>
              <w:t>9990020230</w:t>
            </w:r>
          </w:p>
        </w:tc>
        <w:tc>
          <w:tcPr>
            <w:tcW w:type="dxa" w:w="10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9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5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</w:tbl>
    <w:p w14:paraId="14040000">
      <w:pPr>
        <w:tabs>
          <w:tab w:leader="none" w:pos="6405" w:val="left"/>
        </w:tabs>
        <w:ind/>
        <w:rPr>
          <w:sz w:val="22"/>
        </w:rPr>
      </w:pPr>
      <w:r>
        <w:rPr>
          <w:sz w:val="22"/>
        </w:rPr>
        <w:tab/>
      </w:r>
    </w:p>
    <w:p w14:paraId="15040000">
      <w:pPr>
        <w:ind/>
        <w:jc w:val="right"/>
      </w:pPr>
    </w:p>
    <w:p w14:paraId="16040000">
      <w:pPr>
        <w:ind/>
        <w:jc w:val="right"/>
      </w:pPr>
    </w:p>
    <w:p w14:paraId="17040000">
      <w:pPr>
        <w:ind/>
        <w:jc w:val="right"/>
      </w:pPr>
    </w:p>
    <w:p w14:paraId="18040000">
      <w:pPr>
        <w:ind/>
        <w:jc w:val="right"/>
      </w:pPr>
    </w:p>
    <w:p w14:paraId="19040000">
      <w:pPr>
        <w:ind/>
        <w:jc w:val="right"/>
      </w:pPr>
    </w:p>
    <w:p w14:paraId="1A040000">
      <w:pPr>
        <w:ind/>
        <w:jc w:val="right"/>
      </w:pPr>
      <w:r>
        <w:t xml:space="preserve">  </w:t>
      </w:r>
      <w:r>
        <w:t>Приложение 5</w:t>
      </w:r>
    </w:p>
    <w:p w14:paraId="1B040000">
      <w:pPr>
        <w:ind/>
        <w:jc w:val="right"/>
      </w:pPr>
      <w:r>
        <w:t>к решению</w:t>
      </w:r>
      <w:r>
        <w:t xml:space="preserve"> Собрания депутатов</w:t>
      </w:r>
      <w:r>
        <w:t xml:space="preserve"> Николаевского</w:t>
      </w:r>
      <w:r>
        <w:t xml:space="preserve"> сельского поселения</w:t>
      </w:r>
    </w:p>
    <w:p w14:paraId="1C040000">
      <w:pPr>
        <w:ind/>
        <w:jc w:val="right"/>
      </w:pPr>
      <w:r>
        <w:t xml:space="preserve">"Об отчете об исполнении  бюджета </w:t>
      </w:r>
      <w:r>
        <w:t>Николаевского</w:t>
      </w:r>
      <w:r>
        <w:t xml:space="preserve"> сельского поселения</w:t>
      </w:r>
      <w:r>
        <w:t xml:space="preserve"> </w:t>
      </w:r>
      <w:r>
        <w:t xml:space="preserve">Неклиновского района </w:t>
      </w:r>
      <w:r>
        <w:t xml:space="preserve"> з</w:t>
      </w:r>
      <w:r>
        <w:t>а 2022</w:t>
      </w:r>
      <w:r>
        <w:t xml:space="preserve"> год</w:t>
      </w:r>
      <w:r>
        <w:t>»</w:t>
      </w:r>
    </w:p>
    <w:p w14:paraId="1D040000"/>
    <w:p w14:paraId="1E040000">
      <w:pPr>
        <w:pStyle w:val="Style_5"/>
        <w:ind w:right="141"/>
        <w:rPr>
          <w:b w:val="1"/>
          <w:sz w:val="24"/>
        </w:rPr>
      </w:pPr>
      <w:r>
        <w:rPr>
          <w:b w:val="1"/>
          <w:sz w:val="24"/>
        </w:rPr>
        <w:t xml:space="preserve">Источники финансирования дефицита  бюджета </w:t>
      </w:r>
      <w:r>
        <w:rPr>
          <w:b w:val="1"/>
          <w:sz w:val="24"/>
        </w:rPr>
        <w:t>Николаевского</w:t>
      </w:r>
      <w:r>
        <w:rPr>
          <w:b w:val="1"/>
          <w:sz w:val="24"/>
        </w:rPr>
        <w:t xml:space="preserve"> сельского поселения Неклиновского района по кодам классификации источников финансиро</w:t>
      </w:r>
      <w:r>
        <w:rPr>
          <w:b w:val="1"/>
          <w:sz w:val="24"/>
        </w:rPr>
        <w:t>вания</w:t>
      </w:r>
      <w:r>
        <w:rPr>
          <w:b w:val="1"/>
          <w:sz w:val="24"/>
        </w:rPr>
        <w:br/>
      </w:r>
      <w:r>
        <w:rPr>
          <w:b w:val="1"/>
          <w:sz w:val="24"/>
        </w:rPr>
        <w:t>дефицитов бюджетов за 2022</w:t>
      </w:r>
      <w:r>
        <w:rPr>
          <w:b w:val="1"/>
          <w:sz w:val="24"/>
        </w:rPr>
        <w:t xml:space="preserve"> год</w:t>
      </w:r>
    </w:p>
    <w:p w14:paraId="1F040000">
      <w:pPr>
        <w:pStyle w:val="Style_7"/>
        <w:ind/>
        <w:jc w:val="right"/>
        <w:rPr>
          <w:rFonts w:ascii="Times New Roman" w:hAnsi="Times New Roman"/>
        </w:rPr>
      </w:pPr>
      <w:r>
        <w:t xml:space="preserve">                                                              </w:t>
      </w:r>
      <w:r>
        <w:rPr>
          <w:rFonts w:ascii="Times New Roman" w:hAnsi="Times New Roman"/>
        </w:rPr>
        <w:t>(тыс. рублей)</w:t>
      </w:r>
    </w:p>
    <w:tbl>
      <w:tblPr>
        <w:tblStyle w:val="Style_6"/>
        <w:tblInd w:type="dxa" w:w="-396"/>
        <w:tblLayout w:type="fixed"/>
        <w:tblCellMar>
          <w:left w:type="dxa" w:w="30"/>
          <w:right w:type="dxa" w:w="30"/>
        </w:tblCellMar>
      </w:tblPr>
      <w:tblGrid>
        <w:gridCol w:w="3261"/>
        <w:gridCol w:w="5954"/>
        <w:gridCol w:w="1417"/>
      </w:tblGrid>
      <w:tr>
        <w:trPr>
          <w:trHeight w:hRule="atLeast" w:val="538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0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1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2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Кассовое исполнение</w:t>
            </w:r>
          </w:p>
        </w:tc>
      </w:tr>
      <w:tr>
        <w:trPr>
          <w:trHeight w:hRule="atLeast" w:val="322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3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4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5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>
        <w:trPr>
          <w:trHeight w:hRule="atLeast" w:val="538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6040000">
            <w:pPr>
              <w:ind/>
              <w:jc w:val="center"/>
              <w:rPr>
                <w:b w:val="1"/>
                <w:color w:val="365F91"/>
                <w:sz w:val="24"/>
              </w:rPr>
            </w:pP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704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Источники финансирования дефицита бюджетов,  всего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8040000">
            <w:pPr>
              <w:ind/>
              <w:jc w:val="center"/>
            </w:pPr>
            <w:r>
              <w:rPr>
                <w:color w:val="000000"/>
                <w:sz w:val="24"/>
              </w:rPr>
              <w:t>1 275,6</w:t>
            </w:r>
          </w:p>
        </w:tc>
      </w:tr>
      <w:tr>
        <w:trPr>
          <w:trHeight w:hRule="atLeast" w:val="538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9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951 01 00 00 00 00 0000 000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A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B040000">
            <w:pPr>
              <w:ind/>
              <w:jc w:val="center"/>
            </w:pPr>
            <w:r>
              <w:rPr>
                <w:color w:val="000000"/>
                <w:sz w:val="24"/>
              </w:rPr>
              <w:t>1 275,6</w:t>
            </w:r>
          </w:p>
        </w:tc>
      </w:tr>
      <w:tr>
        <w:trPr>
          <w:trHeight w:hRule="atLeast" w:val="247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C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951  01 05 00 00 00 0000 000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D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E040000">
            <w:pPr>
              <w:ind/>
              <w:jc w:val="center"/>
            </w:pPr>
            <w:r>
              <w:rPr>
                <w:color w:val="000000"/>
                <w:sz w:val="24"/>
              </w:rPr>
              <w:t>1 275,6</w:t>
            </w:r>
          </w:p>
        </w:tc>
      </w:tr>
      <w:tr>
        <w:trPr>
          <w:trHeight w:hRule="atLeast" w:val="247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F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951  01 05 00 00 00 0000 500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0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Увеличение остатков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1040000">
            <w:pPr>
              <w:ind/>
              <w:jc w:val="center"/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23 759,8</w:t>
            </w:r>
          </w:p>
        </w:tc>
      </w:tr>
      <w:tr>
        <w:trPr>
          <w:trHeight w:hRule="atLeast" w:val="247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2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951  01 05 02 00 00 0000 500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3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Увеличение прочих остатков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4040000">
            <w:pPr>
              <w:ind/>
              <w:jc w:val="center"/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23 759,8</w:t>
            </w:r>
          </w:p>
        </w:tc>
      </w:tr>
      <w:tr>
        <w:trPr>
          <w:trHeight w:hRule="atLeast" w:val="247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5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951  01 05 02 01 00 0000 510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6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Увеличение прочих остатков денежных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7040000">
            <w:pPr>
              <w:ind/>
              <w:jc w:val="center"/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23 759,8</w:t>
            </w:r>
          </w:p>
        </w:tc>
      </w:tr>
      <w:tr>
        <w:trPr>
          <w:trHeight w:hRule="atLeast" w:val="247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8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951  01 05 02 01 10 0000 510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9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A040000">
            <w:pPr>
              <w:ind/>
              <w:jc w:val="center"/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23 759,8</w:t>
            </w:r>
          </w:p>
        </w:tc>
      </w:tr>
      <w:tr>
        <w:trPr>
          <w:trHeight w:hRule="atLeast" w:val="247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B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951   01 05 00 00 00  0000 600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C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Уменьшение остатков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D040000">
            <w:pPr>
              <w:ind/>
              <w:jc w:val="center"/>
            </w:pPr>
            <w:r>
              <w:rPr>
                <w:color w:val="000000"/>
                <w:sz w:val="24"/>
              </w:rPr>
              <w:t>25 035,4</w:t>
            </w:r>
          </w:p>
        </w:tc>
      </w:tr>
      <w:tr>
        <w:trPr>
          <w:trHeight w:hRule="atLeast" w:val="247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E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951   01 05 02 00 00  0000 600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F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Уменьшение прочих остатков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0040000">
            <w:pPr>
              <w:ind/>
              <w:jc w:val="center"/>
            </w:pPr>
            <w:r>
              <w:rPr>
                <w:color w:val="000000"/>
                <w:sz w:val="24"/>
              </w:rPr>
              <w:t>25 035,4</w:t>
            </w:r>
          </w:p>
        </w:tc>
      </w:tr>
      <w:tr>
        <w:trPr>
          <w:trHeight w:hRule="atLeast" w:val="247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1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951   01 05 02 01 00  0000 610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2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Уменьшение прочих остатков денежных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3040000">
            <w:pPr>
              <w:ind/>
              <w:jc w:val="center"/>
            </w:pPr>
            <w:r>
              <w:rPr>
                <w:color w:val="000000"/>
                <w:sz w:val="24"/>
              </w:rPr>
              <w:t>25 035,4</w:t>
            </w:r>
          </w:p>
        </w:tc>
      </w:tr>
      <w:tr>
        <w:trPr>
          <w:trHeight w:hRule="atLeast" w:val="247"/>
        </w:trPr>
        <w:tc>
          <w:tcPr>
            <w:tcW w:type="dxa" w:w="326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4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951   01 05 02 01  10 0000 610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5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46040000">
            <w:pPr>
              <w:ind/>
              <w:jc w:val="center"/>
            </w:pPr>
            <w:r>
              <w:rPr>
                <w:color w:val="000000"/>
                <w:sz w:val="24"/>
              </w:rPr>
              <w:t>25 035,4</w:t>
            </w:r>
          </w:p>
        </w:tc>
      </w:tr>
    </w:tbl>
    <w:p w14:paraId="47040000">
      <w:pPr>
        <w:rPr>
          <w:b w:val="1"/>
          <w:sz w:val="26"/>
        </w:rPr>
      </w:pPr>
    </w:p>
    <w:p w14:paraId="48040000">
      <w:pPr>
        <w:rPr>
          <w:b w:val="1"/>
          <w:sz w:val="26"/>
        </w:rPr>
      </w:pPr>
      <w:r>
        <w:rPr>
          <w:b w:val="1"/>
          <w:sz w:val="26"/>
        </w:rPr>
        <w:t xml:space="preserve">Председатель Собрания депутатов – </w:t>
      </w:r>
    </w:p>
    <w:p w14:paraId="49040000">
      <w:pPr>
        <w:rPr>
          <w:b w:val="1"/>
          <w:sz w:val="26"/>
        </w:rPr>
      </w:pPr>
      <w:r>
        <w:rPr>
          <w:b w:val="1"/>
          <w:sz w:val="26"/>
        </w:rPr>
        <w:t xml:space="preserve">глава Николаевского  сельского поселения                          </w:t>
      </w:r>
      <w:r>
        <w:rPr>
          <w:b w:val="1"/>
          <w:sz w:val="26"/>
        </w:rPr>
        <w:t>И.Э. Стукань</w:t>
      </w:r>
    </w:p>
    <w:p w14:paraId="4A040000">
      <w:pPr>
        <w:pStyle w:val="Style_3"/>
        <w:ind/>
        <w:jc w:val="left"/>
        <w:rPr>
          <w:sz w:val="20"/>
        </w:rPr>
      </w:pPr>
    </w:p>
    <w:p w14:paraId="4B040000">
      <w:pPr>
        <w:pStyle w:val="Style_3"/>
        <w:ind/>
        <w:jc w:val="left"/>
        <w:rPr>
          <w:b w:val="1"/>
          <w:sz w:val="20"/>
        </w:rPr>
      </w:pPr>
      <w:r>
        <w:rPr>
          <w:sz w:val="20"/>
        </w:rPr>
        <w:t xml:space="preserve">с.Николаевка </w:t>
      </w:r>
    </w:p>
    <w:p w14:paraId="4C040000">
      <w:pPr>
        <w:pStyle w:val="Style_3"/>
        <w:ind/>
        <w:jc w:val="left"/>
      </w:pPr>
      <w:r>
        <w:rPr>
          <w:sz w:val="20"/>
        </w:rPr>
        <w:t>28</w:t>
      </w:r>
      <w:r>
        <w:rPr>
          <w:sz w:val="20"/>
        </w:rPr>
        <w:t>.</w:t>
      </w:r>
      <w:r>
        <w:rPr>
          <w:sz w:val="20"/>
        </w:rPr>
        <w:t>04</w:t>
      </w:r>
      <w:r>
        <w:rPr>
          <w:sz w:val="20"/>
        </w:rPr>
        <w:t>.</w:t>
      </w:r>
      <w:r>
        <w:rPr>
          <w:sz w:val="20"/>
        </w:rPr>
        <w:t>20</w:t>
      </w:r>
      <w:r>
        <w:rPr>
          <w:sz w:val="20"/>
        </w:rPr>
        <w:t>23</w:t>
      </w:r>
      <w:r>
        <w:rPr>
          <w:sz w:val="20"/>
        </w:rPr>
        <w:t xml:space="preserve"> года   </w:t>
      </w:r>
      <w:r>
        <w:rPr>
          <w:sz w:val="20"/>
        </w:rPr>
        <w:t>№ 64</w:t>
      </w:r>
    </w:p>
    <w:sectPr>
      <w:headerReference r:id="rId1" w:type="default"/>
      <w:footerReference r:id="rId2" w:type="default"/>
      <w:pgSz w:h="16838" w:orient="portrait" w:w="11906"/>
      <w:pgMar w:bottom="510" w:footer="720" w:gutter="0" w:header="720" w:left="1134" w:right="425" w:top="426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  <w:rPr>
        <w:b w:val="1"/>
        <w:sz w:val="12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8"/>
    <w:next w:val="Style_8"/>
    <w:link w:val="Style_13_ch"/>
    <w:uiPriority w:val="9"/>
    <w:qFormat/>
    <w:pPr>
      <w:keepNext w:val="1"/>
      <w:ind/>
      <w:jc w:val="center"/>
      <w:outlineLvl w:val="2"/>
    </w:pPr>
    <w:rPr>
      <w:sz w:val="24"/>
    </w:rPr>
  </w:style>
  <w:style w:styleId="Style_13_ch" w:type="character">
    <w:name w:val="heading 3"/>
    <w:basedOn w:val="Style_8_ch"/>
    <w:link w:val="Style_13"/>
    <w:rPr>
      <w:sz w:val="24"/>
    </w:rPr>
  </w:style>
  <w:style w:styleId="Style_14" w:type="paragraph">
    <w:name w:val="Balloon Text"/>
    <w:basedOn w:val="Style_8"/>
    <w:link w:val="Style_14_ch"/>
    <w:rPr>
      <w:rFonts w:ascii="Tahoma" w:hAnsi="Tahoma"/>
      <w:sz w:val="16"/>
    </w:rPr>
  </w:style>
  <w:style w:styleId="Style_14_ch" w:type="character">
    <w:name w:val="Balloon Text"/>
    <w:basedOn w:val="Style_8_ch"/>
    <w:link w:val="Style_14"/>
    <w:rPr>
      <w:rFonts w:ascii="Tahoma" w:hAnsi="Tahoma"/>
      <w:sz w:val="16"/>
    </w:rPr>
  </w:style>
  <w:style w:styleId="Style_15" w:type="paragraph">
    <w:name w:val="page number"/>
    <w:basedOn w:val="Style_16"/>
    <w:link w:val="Style_15_ch"/>
  </w:style>
  <w:style w:styleId="Style_15_ch" w:type="character">
    <w:name w:val="page number"/>
    <w:basedOn w:val="Style_16_ch"/>
    <w:link w:val="Style_15"/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Текст (прав. подпись)"/>
    <w:basedOn w:val="Style_8"/>
    <w:next w:val="Style_8"/>
    <w:link w:val="Style_18_ch"/>
    <w:pPr>
      <w:widowControl w:val="0"/>
      <w:ind/>
      <w:jc w:val="right"/>
    </w:pPr>
    <w:rPr>
      <w:rFonts w:ascii="Arial" w:hAnsi="Arial"/>
    </w:rPr>
  </w:style>
  <w:style w:styleId="Style_18_ch" w:type="character">
    <w:name w:val="Текст (прав. подпись)"/>
    <w:basedOn w:val="Style_8_ch"/>
    <w:link w:val="Style_18"/>
    <w:rPr>
      <w:rFonts w:ascii="Arial" w:hAnsi="Arial"/>
    </w:rPr>
  </w:style>
  <w:style w:styleId="Style_19" w:type="paragraph">
    <w:name w:val="Body Text 2"/>
    <w:basedOn w:val="Style_8"/>
    <w:link w:val="Style_19_ch"/>
    <w:pPr>
      <w:ind/>
      <w:jc w:val="both"/>
    </w:pPr>
    <w:rPr>
      <w:sz w:val="24"/>
    </w:rPr>
  </w:style>
  <w:style w:styleId="Style_19_ch" w:type="character">
    <w:name w:val="Body Text 2"/>
    <w:basedOn w:val="Style_8_ch"/>
    <w:link w:val="Style_19"/>
    <w:rPr>
      <w:sz w:val="24"/>
    </w:rPr>
  </w:style>
  <w:style w:styleId="Style_20" w:type="paragraph">
    <w:name w:val="Текст (лев. подпись)"/>
    <w:basedOn w:val="Style_8"/>
    <w:next w:val="Style_8"/>
    <w:link w:val="Style_20_ch"/>
    <w:pPr>
      <w:widowControl w:val="0"/>
      <w:ind/>
    </w:pPr>
    <w:rPr>
      <w:rFonts w:ascii="Arial" w:hAnsi="Arial"/>
    </w:rPr>
  </w:style>
  <w:style w:styleId="Style_20_ch" w:type="character">
    <w:name w:val="Текст (лев. подпись)"/>
    <w:basedOn w:val="Style_8_ch"/>
    <w:link w:val="Style_20"/>
    <w:rPr>
      <w:rFonts w:ascii="Arial" w:hAnsi="Arial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1" w:type="paragraph">
    <w:name w:val="heading 5"/>
    <w:basedOn w:val="Style_8"/>
    <w:next w:val="Style_8"/>
    <w:link w:val="Style_21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1_ch" w:type="character">
    <w:name w:val="heading 5"/>
    <w:basedOn w:val="Style_8_ch"/>
    <w:link w:val="Style_21"/>
    <w:rPr>
      <w:b w:val="1"/>
      <w:sz w:val="24"/>
    </w:rPr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5" w:type="paragraph">
    <w:name w:val="heading 1"/>
    <w:basedOn w:val="Style_8"/>
    <w:next w:val="Style_8"/>
    <w:link w:val="Style_5_ch"/>
    <w:uiPriority w:val="9"/>
    <w:qFormat/>
    <w:pPr>
      <w:keepNext w:val="1"/>
      <w:ind/>
      <w:jc w:val="center"/>
      <w:outlineLvl w:val="0"/>
    </w:pPr>
    <w:rPr>
      <w:sz w:val="28"/>
    </w:rPr>
  </w:style>
  <w:style w:styleId="Style_5_ch" w:type="character">
    <w:name w:val="heading 1"/>
    <w:basedOn w:val="Style_8_ch"/>
    <w:link w:val="Style_5"/>
    <w:rPr>
      <w:sz w:val="28"/>
    </w:rPr>
  </w:style>
  <w:style w:styleId="Style_22" w:type="paragraph">
    <w:name w:val="Body Text Indent"/>
    <w:basedOn w:val="Style_8"/>
    <w:link w:val="Style_22_ch"/>
    <w:pPr>
      <w:ind w:firstLine="720" w:left="0"/>
      <w:jc w:val="both"/>
    </w:pPr>
    <w:rPr>
      <w:sz w:val="28"/>
    </w:rPr>
  </w:style>
  <w:style w:styleId="Style_22_ch" w:type="character">
    <w:name w:val="Body Text Indent"/>
    <w:basedOn w:val="Style_8_ch"/>
    <w:link w:val="Style_22"/>
    <w:rPr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8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заголовок 2"/>
    <w:basedOn w:val="Style_8"/>
    <w:next w:val="Style_8"/>
    <w:link w:val="Style_27_ch"/>
    <w:pPr>
      <w:keepNext w:val="1"/>
      <w:ind/>
      <w:jc w:val="center"/>
    </w:pPr>
    <w:rPr>
      <w:sz w:val="28"/>
    </w:rPr>
  </w:style>
  <w:style w:styleId="Style_27_ch" w:type="character">
    <w:name w:val="заголовок 2"/>
    <w:basedOn w:val="Style_8_ch"/>
    <w:link w:val="Style_27"/>
    <w:rPr>
      <w:sz w:val="28"/>
    </w:rPr>
  </w:style>
  <w:style w:styleId="Style_28" w:type="paragraph">
    <w:name w:val="Body Text Indent 2"/>
    <w:basedOn w:val="Style_8"/>
    <w:link w:val="Style_28_ch"/>
    <w:pPr>
      <w:ind w:firstLine="900" w:left="0" w:right="76"/>
      <w:jc w:val="both"/>
    </w:pPr>
    <w:rPr>
      <w:sz w:val="28"/>
    </w:rPr>
  </w:style>
  <w:style w:styleId="Style_28_ch" w:type="character">
    <w:name w:val="Body Text Indent 2"/>
    <w:basedOn w:val="Style_8_ch"/>
    <w:link w:val="Style_28"/>
    <w:rPr>
      <w:sz w:val="28"/>
    </w:rPr>
  </w:style>
  <w:style w:styleId="Style_7" w:type="paragraph">
    <w:name w:val="Таблицы (моноширинный)"/>
    <w:basedOn w:val="Style_8"/>
    <w:next w:val="Style_8"/>
    <w:link w:val="Style_7_ch"/>
    <w:pPr>
      <w:widowControl w:val="0"/>
      <w:ind/>
      <w:jc w:val="both"/>
    </w:pPr>
    <w:rPr>
      <w:rFonts w:ascii="Courier New" w:hAnsi="Courier New"/>
    </w:rPr>
  </w:style>
  <w:style w:styleId="Style_7_ch" w:type="character">
    <w:name w:val="Таблицы (моноширинный)"/>
    <w:basedOn w:val="Style_8_ch"/>
    <w:link w:val="Style_7"/>
    <w:rPr>
      <w:rFonts w:ascii="Courier New" w:hAnsi="Courier New"/>
    </w:rPr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8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" w:type="paragraph">
    <w:name w:val="Body Text"/>
    <w:basedOn w:val="Style_8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8_ch"/>
    <w:link w:val="Style_3"/>
    <w:rPr>
      <w:sz w:val="28"/>
    </w:rPr>
  </w:style>
  <w:style w:styleId="Style_32" w:type="paragraph">
    <w:name w:val="Subtitle"/>
    <w:next w:val="Style_8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basedOn w:val="Style_8"/>
    <w:link w:val="Style_33_ch"/>
    <w:uiPriority w:val="10"/>
    <w:qFormat/>
    <w:pPr>
      <w:ind/>
      <w:jc w:val="center"/>
    </w:pPr>
    <w:rPr>
      <w:sz w:val="28"/>
    </w:rPr>
  </w:style>
  <w:style w:styleId="Style_33_ch" w:type="character">
    <w:name w:val="Title"/>
    <w:basedOn w:val="Style_8_ch"/>
    <w:link w:val="Style_33"/>
    <w:rPr>
      <w:sz w:val="28"/>
    </w:rPr>
  </w:style>
  <w:style w:styleId="Style_34" w:type="paragraph">
    <w:name w:val="heading 4"/>
    <w:basedOn w:val="Style_8"/>
    <w:next w:val="Style_8"/>
    <w:link w:val="Style_34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4_ch" w:type="character">
    <w:name w:val="heading 4"/>
    <w:basedOn w:val="Style_8_ch"/>
    <w:link w:val="Style_34"/>
    <w:rPr>
      <w:b w:val="1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5" w:type="paragraph">
    <w:name w:val="heading 2"/>
    <w:basedOn w:val="Style_8"/>
    <w:next w:val="Style_8"/>
    <w:link w:val="Style_35_ch"/>
    <w:uiPriority w:val="9"/>
    <w:qFormat/>
    <w:pPr>
      <w:keepNext w:val="1"/>
      <w:ind/>
      <w:jc w:val="right"/>
      <w:outlineLvl w:val="1"/>
    </w:pPr>
    <w:rPr>
      <w:sz w:val="28"/>
    </w:rPr>
  </w:style>
  <w:style w:styleId="Style_35_ch" w:type="character">
    <w:name w:val="heading 2"/>
    <w:basedOn w:val="Style_8_ch"/>
    <w:link w:val="Style_35"/>
    <w:rPr>
      <w:sz w:val="28"/>
    </w:rPr>
  </w:style>
  <w:style w:styleId="Style_36" w:type="paragraph">
    <w:name w:val="heading 6"/>
    <w:basedOn w:val="Style_8"/>
    <w:next w:val="Style_8"/>
    <w:link w:val="Style_36_ch"/>
    <w:uiPriority w:val="9"/>
    <w:qFormat/>
    <w:pPr>
      <w:keepNext w:val="1"/>
      <w:ind/>
      <w:jc w:val="both"/>
      <w:outlineLvl w:val="5"/>
    </w:pPr>
    <w:rPr>
      <w:sz w:val="24"/>
    </w:rPr>
  </w:style>
  <w:style w:styleId="Style_36_ch" w:type="character">
    <w:name w:val="heading 6"/>
    <w:basedOn w:val="Style_8_ch"/>
    <w:link w:val="Style_36"/>
    <w:rPr>
      <w:sz w:val="24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2023-04-26T06:53:41Z</dcterms:modified>
</cp:coreProperties>
</file>