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C8" w:rsidRDefault="005054C8" w:rsidP="00AB2DD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775970" cy="8401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4010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DD2" w:rsidRPr="00933AD7" w:rsidRDefault="00AB2DD2" w:rsidP="00AB2DD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3A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AB2DD2" w:rsidRPr="00933AD7" w:rsidRDefault="00AB2DD2" w:rsidP="00AB2DD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3A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  НЕКЛИНОВСКИЙ РАЙОН</w:t>
      </w:r>
    </w:p>
    <w:p w:rsidR="00AB2DD2" w:rsidRPr="00933AD7" w:rsidRDefault="00AB2DD2" w:rsidP="00AB2DD2">
      <w:pPr>
        <w:pBdr>
          <w:bottom w:val="single" w:sz="12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3A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 «НИКОЛАЕВСКОЕ СЕЛЬСКОЕ ПОСЕЛЕНИЕ»</w:t>
      </w:r>
    </w:p>
    <w:p w:rsidR="00AB2DD2" w:rsidRPr="00933AD7" w:rsidRDefault="00AB2DD2" w:rsidP="00AB2DD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3A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НИКОЛАЕВСКОГО СЕЛЬСКОГО ПОСЕЛЕНИЯ</w:t>
      </w:r>
    </w:p>
    <w:p w:rsidR="00AB2DD2" w:rsidRPr="00933AD7" w:rsidRDefault="00AB2DD2" w:rsidP="00AB2D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DD2" w:rsidRPr="00933AD7" w:rsidRDefault="00AB2DD2" w:rsidP="00AB2D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B2DD2" w:rsidRPr="00933AD7" w:rsidRDefault="00AB2DD2" w:rsidP="00AB2DD2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2DD2" w:rsidRPr="00933AD7" w:rsidRDefault="005054C8" w:rsidP="00AB2DD2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25.12.</w:t>
      </w:r>
      <w:r w:rsidR="00AB2DD2" w:rsidRPr="00933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AB2DD2" w:rsidRPr="00933AD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="00AB2DD2" w:rsidRPr="00933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522</w:t>
      </w:r>
    </w:p>
    <w:p w:rsidR="00AB2DD2" w:rsidRPr="00933AD7" w:rsidRDefault="00AB2DD2" w:rsidP="00AB2DD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17E2D" w:rsidRPr="00933AD7" w:rsidRDefault="00217E2D" w:rsidP="00AB2DD2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Николаевского сельского поселения от 02.12.2016 № 137 «Об утверждении Порядка организации работы по рассмотрению обращений граждан в Администрации Николаевского сельского поселения»</w:t>
      </w:r>
    </w:p>
    <w:p w:rsidR="00217E2D" w:rsidRPr="00933AD7" w:rsidRDefault="00217E2D" w:rsidP="00AB2D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D" w:rsidRPr="00933AD7" w:rsidRDefault="00933AD7" w:rsidP="00933AD7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217E2D"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</w:t>
      </w:r>
      <w:r w:rsidR="00217E2D" w:rsidRPr="00933A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217E2D"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«Николаевское сельское поселение</w:t>
      </w:r>
      <w:r w:rsidR="00DF7B2C"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B2DD2"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A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принятым решением Собрания депутатов Николаевского сельского поселения </w:t>
      </w:r>
      <w:r w:rsidRPr="00933AD7">
        <w:rPr>
          <w:rFonts w:ascii="Times New Roman" w:hAnsi="Times New Roman" w:cs="Times New Roman"/>
          <w:sz w:val="28"/>
          <w:szCs w:val="28"/>
        </w:rPr>
        <w:t>от 05.09.2016 № 163 (в ред. от 29.03.2019),</w:t>
      </w:r>
      <w:r w:rsidR="00217E2D"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Николаевского сельского поселения</w:t>
      </w:r>
      <w:proofErr w:type="gramEnd"/>
    </w:p>
    <w:p w:rsidR="00217E2D" w:rsidRPr="00933AD7" w:rsidRDefault="00217E2D" w:rsidP="00AB2DD2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17E2D" w:rsidRPr="00933AD7" w:rsidRDefault="00217E2D" w:rsidP="00AB2DD2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8D" w:rsidRPr="00933AD7" w:rsidRDefault="00217E2D" w:rsidP="00C741BF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A768D"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2.14 </w:t>
      </w:r>
      <w:r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A768D"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Николаевского сельского поселения от 02.12.2016 № 137 «Об утверждении Порядка организации работы по рассмотрению обращений граждан в Администрации Николаевског</w:t>
      </w:r>
      <w:r w:rsidR="00CA768D"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поселения»</w:t>
      </w:r>
      <w:r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CA768D"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заменив слова «, осуществляющего правоприменительные функции, функции по контролю, надзору и оказанию государственных услуг в сфере миграции</w:t>
      </w:r>
      <w:proofErr w:type="gramStart"/>
      <w:r w:rsidR="00CA768D"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CA768D"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«в сфере внутренних дел».</w:t>
      </w:r>
    </w:p>
    <w:p w:rsidR="00217E2D" w:rsidRPr="00933AD7" w:rsidRDefault="00217E2D" w:rsidP="00BC115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217E2D" w:rsidRPr="00933AD7" w:rsidRDefault="00291FEE" w:rsidP="00BC115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Николаевского сельского поселения (Левиной О.Г.)</w:t>
      </w:r>
      <w:r w:rsidR="00217E2D"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и </w:t>
      </w:r>
      <w:proofErr w:type="gramStart"/>
      <w:r w:rsidR="00217E2D"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217E2D"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217E2D"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Николаевского сельского поселения в информационно-телекоммуникационной сети «Интернет».</w:t>
      </w:r>
    </w:p>
    <w:p w:rsidR="00217E2D" w:rsidRPr="00933AD7" w:rsidRDefault="00217E2D" w:rsidP="00BC1157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291FEE"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17E2D" w:rsidRPr="00933AD7" w:rsidRDefault="00217E2D" w:rsidP="00BC11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D" w:rsidRPr="00933AD7" w:rsidRDefault="00217E2D" w:rsidP="00BC11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17E2D" w:rsidRPr="00933AD7" w:rsidRDefault="00217E2D" w:rsidP="00BC1157">
      <w:pPr>
        <w:tabs>
          <w:tab w:val="left" w:pos="850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Е.П. </w:t>
      </w:r>
      <w:bookmarkStart w:id="0" w:name="_GoBack"/>
      <w:bookmarkEnd w:id="0"/>
      <w:r w:rsidRPr="00933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</w:t>
      </w:r>
    </w:p>
    <w:p w:rsidR="00FB2409" w:rsidRPr="00933AD7" w:rsidRDefault="00FB2409" w:rsidP="00BC1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B2409" w:rsidRPr="00933AD7" w:rsidSect="00FB240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BBB" w:rsidRDefault="00DA7BBB">
      <w:pPr>
        <w:spacing w:after="0" w:line="240" w:lineRule="auto"/>
      </w:pPr>
      <w:r>
        <w:separator/>
      </w:r>
    </w:p>
  </w:endnote>
  <w:endnote w:type="continuationSeparator" w:id="1">
    <w:p w:rsidR="00DA7BBB" w:rsidRDefault="00DA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BBB" w:rsidRDefault="00DA7BBB">
      <w:pPr>
        <w:spacing w:after="0" w:line="240" w:lineRule="auto"/>
      </w:pPr>
      <w:r>
        <w:separator/>
      </w:r>
    </w:p>
  </w:footnote>
  <w:footnote w:type="continuationSeparator" w:id="1">
    <w:p w:rsidR="00DA7BBB" w:rsidRDefault="00DA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264496"/>
      <w:docPartObj>
        <w:docPartGallery w:val="Page Numbers (Top of Page)"/>
        <w:docPartUnique/>
      </w:docPartObj>
    </w:sdtPr>
    <w:sdtContent>
      <w:p w:rsidR="00FB2409" w:rsidRDefault="007D5DD9">
        <w:pPr>
          <w:pStyle w:val="a3"/>
          <w:jc w:val="center"/>
        </w:pPr>
        <w:r>
          <w:fldChar w:fldCharType="begin"/>
        </w:r>
        <w:r w:rsidR="00FB2409">
          <w:instrText>PAGE   \* MERGEFORMAT</w:instrText>
        </w:r>
        <w:r>
          <w:fldChar w:fldCharType="separate"/>
        </w:r>
        <w:r w:rsidR="005054C8">
          <w:rPr>
            <w:noProof/>
          </w:rPr>
          <w:t>2</w:t>
        </w:r>
        <w:r>
          <w:fldChar w:fldCharType="end"/>
        </w:r>
      </w:p>
    </w:sdtContent>
  </w:sdt>
  <w:p w:rsidR="00FB2409" w:rsidRDefault="00FB24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EBC"/>
    <w:rsid w:val="00210880"/>
    <w:rsid w:val="00217E2D"/>
    <w:rsid w:val="00274ACC"/>
    <w:rsid w:val="00291FEE"/>
    <w:rsid w:val="002D048D"/>
    <w:rsid w:val="00313EBC"/>
    <w:rsid w:val="0039724F"/>
    <w:rsid w:val="005054C8"/>
    <w:rsid w:val="005A4AF4"/>
    <w:rsid w:val="005A5928"/>
    <w:rsid w:val="005B77D8"/>
    <w:rsid w:val="006C7328"/>
    <w:rsid w:val="007A402C"/>
    <w:rsid w:val="007D5DD9"/>
    <w:rsid w:val="008127C2"/>
    <w:rsid w:val="008B08A6"/>
    <w:rsid w:val="00917336"/>
    <w:rsid w:val="00933AD7"/>
    <w:rsid w:val="00A678E5"/>
    <w:rsid w:val="00AB2DD2"/>
    <w:rsid w:val="00AD0128"/>
    <w:rsid w:val="00B70EC2"/>
    <w:rsid w:val="00BC1157"/>
    <w:rsid w:val="00CA768D"/>
    <w:rsid w:val="00CB48E1"/>
    <w:rsid w:val="00CF782A"/>
    <w:rsid w:val="00D8622A"/>
    <w:rsid w:val="00DA7BBB"/>
    <w:rsid w:val="00DF7B2C"/>
    <w:rsid w:val="00E74FFE"/>
    <w:rsid w:val="00FB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E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7E2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173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4</cp:revision>
  <cp:lastPrinted>2019-12-24T12:15:00Z</cp:lastPrinted>
  <dcterms:created xsi:type="dcterms:W3CDTF">2019-12-16T04:44:00Z</dcterms:created>
  <dcterms:modified xsi:type="dcterms:W3CDTF">2019-12-24T12:16:00Z</dcterms:modified>
</cp:coreProperties>
</file>