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1A" w:rsidRDefault="006E6F1A">
      <w:pPr>
        <w:spacing w:line="276" w:lineRule="auto"/>
        <w:jc w:val="center"/>
        <w:rPr>
          <w:b/>
        </w:rPr>
      </w:pPr>
      <w:r w:rsidRPr="006E6F1A">
        <w:rPr>
          <w:b/>
          <w:noProof/>
        </w:rPr>
        <w:drawing>
          <wp:inline distT="0" distB="0" distL="0" distR="0">
            <wp:extent cx="782955" cy="84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13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97" w:rsidRDefault="006E6F1A">
      <w:pPr>
        <w:spacing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3D6C97" w:rsidRDefault="006E6F1A">
      <w:pPr>
        <w:spacing w:line="276" w:lineRule="auto"/>
        <w:jc w:val="center"/>
        <w:rPr>
          <w:b/>
        </w:rPr>
      </w:pPr>
      <w:r>
        <w:rPr>
          <w:b/>
        </w:rPr>
        <w:t>РОСТОВСКАЯ ОБЛАСТЬ  НЕКЛИНОВСКИЙ РАЙОН</w:t>
      </w:r>
    </w:p>
    <w:p w:rsidR="003D6C97" w:rsidRDefault="006E6F1A">
      <w:pPr>
        <w:spacing w:line="276" w:lineRule="auto"/>
        <w:jc w:val="center"/>
        <w:rPr>
          <w:b/>
        </w:rPr>
      </w:pPr>
      <w:r>
        <w:rPr>
          <w:b/>
        </w:rPr>
        <w:t>МУНИЦИПАЛЬНОЕ ОБРАЗОВАНИЕ «НИКОЛАЕВСКОЕ СЕЛЬСКОЕ ПОСЕЛЕНИЕ»</w:t>
      </w:r>
    </w:p>
    <w:p w:rsidR="003D6C97" w:rsidRDefault="006E6F1A">
      <w:pPr>
        <w:spacing w:line="276" w:lineRule="auto"/>
        <w:jc w:val="center"/>
        <w:rPr>
          <w:b/>
        </w:rPr>
      </w:pPr>
      <w:r>
        <w:rPr>
          <w:b/>
        </w:rPr>
        <w:t xml:space="preserve">АДМИНИСТРАЦИЯ </w:t>
      </w:r>
      <w:r>
        <w:rPr>
          <w:b/>
          <w:sz w:val="26"/>
        </w:rPr>
        <w:t>НИКОЛАЕВСКОГО</w:t>
      </w:r>
      <w:r>
        <w:rPr>
          <w:b/>
        </w:rPr>
        <w:t xml:space="preserve"> СЕЛЬСКОГО ПОСЕЛЕНИЯ</w:t>
      </w:r>
    </w:p>
    <w:p w:rsidR="003D6C97" w:rsidRDefault="003D6C97">
      <w:pPr>
        <w:spacing w:line="276" w:lineRule="auto"/>
        <w:jc w:val="center"/>
        <w:rPr>
          <w:b/>
          <w:sz w:val="26"/>
        </w:rPr>
      </w:pPr>
    </w:p>
    <w:p w:rsidR="003D6C97" w:rsidRDefault="006E6F1A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3D6C97" w:rsidRPr="006E6F1A" w:rsidRDefault="006E6F1A">
      <w:pPr>
        <w:tabs>
          <w:tab w:val="left" w:pos="8647"/>
        </w:tabs>
        <w:spacing w:line="276" w:lineRule="auto"/>
        <w:jc w:val="both"/>
        <w:rPr>
          <w:color w:val="auto"/>
          <w:sz w:val="26"/>
        </w:rPr>
      </w:pPr>
      <w:r w:rsidRPr="006E6F1A">
        <w:rPr>
          <w:color w:val="auto"/>
          <w:sz w:val="26"/>
        </w:rPr>
        <w:t>12.0</w:t>
      </w:r>
      <w:r w:rsidR="002F0C92">
        <w:rPr>
          <w:color w:val="auto"/>
          <w:sz w:val="26"/>
        </w:rPr>
        <w:t>3</w:t>
      </w:r>
      <w:r w:rsidRPr="006E6F1A">
        <w:rPr>
          <w:color w:val="auto"/>
          <w:sz w:val="26"/>
        </w:rPr>
        <w:t>.2024г.</w:t>
      </w:r>
      <w:r w:rsidRPr="006E6F1A">
        <w:rPr>
          <w:color w:val="auto"/>
          <w:sz w:val="26"/>
        </w:rPr>
        <w:tab/>
        <w:t xml:space="preserve">№ </w:t>
      </w:r>
      <w:r w:rsidR="00B930AF">
        <w:rPr>
          <w:color w:val="auto"/>
          <w:sz w:val="26"/>
        </w:rPr>
        <w:t>54 п</w:t>
      </w:r>
    </w:p>
    <w:p w:rsidR="003D6C97" w:rsidRPr="006E6F1A" w:rsidRDefault="003D6C97">
      <w:pPr>
        <w:spacing w:line="276" w:lineRule="auto"/>
        <w:ind w:left="-567" w:firstLine="567"/>
        <w:jc w:val="center"/>
        <w:rPr>
          <w:b/>
          <w:color w:val="auto"/>
          <w:sz w:val="26"/>
        </w:rPr>
      </w:pPr>
    </w:p>
    <w:p w:rsidR="003D6C97" w:rsidRDefault="006E6F1A">
      <w:pPr>
        <w:spacing w:line="276" w:lineRule="auto"/>
        <w:ind w:firstLine="709"/>
        <w:jc w:val="center"/>
        <w:rPr>
          <w:sz w:val="26"/>
        </w:rPr>
      </w:pPr>
      <w:r>
        <w:rPr>
          <w:sz w:val="26"/>
        </w:rPr>
        <w:t>«О внесении изменения в постановление Администрации Николаевского сельского поселения от 16.10.2018 № 351 «Об утверждении Кодекса этики и служебного поведения муниципальных служащих Администрации Николаевского сельского поселения»</w:t>
      </w:r>
    </w:p>
    <w:p w:rsidR="003D6C97" w:rsidRDefault="003D6C97">
      <w:pPr>
        <w:spacing w:line="276" w:lineRule="auto"/>
        <w:ind w:firstLine="709"/>
        <w:jc w:val="center"/>
        <w:rPr>
          <w:sz w:val="26"/>
        </w:rPr>
      </w:pPr>
    </w:p>
    <w:p w:rsidR="003D6C97" w:rsidRDefault="006E6F1A">
      <w:pPr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В соответствии с Федеральным законом от 25.12.2008 № 273-ФЗ «О противодействии коррупции»</w:t>
      </w:r>
      <w:proofErr w:type="gramStart"/>
      <w:r>
        <w:rPr>
          <w:sz w:val="26"/>
        </w:rPr>
        <w:t>,О</w:t>
      </w:r>
      <w:proofErr w:type="gramEnd"/>
      <w:r>
        <w:rPr>
          <w:sz w:val="26"/>
        </w:rPr>
        <w:t xml:space="preserve">бластным законом Ростовской области от 12.05.2009 № 218-ЗС «О противодействии коррупции в Ростовской области»,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</w:t>
      </w:r>
      <w:r>
        <w:rPr>
          <w:color w:val="000000" w:themeColor="text1"/>
          <w:sz w:val="26"/>
        </w:rPr>
        <w:t>от 05.09.2016 № 163 (ред. от 03.08.2023)</w:t>
      </w:r>
      <w:r>
        <w:rPr>
          <w:sz w:val="26"/>
        </w:rPr>
        <w:t>, Администрация Николаевского сельского поселения</w:t>
      </w:r>
    </w:p>
    <w:p w:rsidR="003D6C97" w:rsidRDefault="003D6C97">
      <w:pPr>
        <w:spacing w:line="276" w:lineRule="auto"/>
        <w:ind w:firstLine="709"/>
        <w:jc w:val="both"/>
        <w:rPr>
          <w:sz w:val="26"/>
        </w:rPr>
      </w:pPr>
    </w:p>
    <w:p w:rsidR="003D6C97" w:rsidRDefault="006E6F1A">
      <w:pPr>
        <w:keepNext/>
        <w:spacing w:line="276" w:lineRule="auto"/>
        <w:ind w:firstLine="709"/>
        <w:jc w:val="center"/>
        <w:outlineLvl w:val="0"/>
        <w:rPr>
          <w:sz w:val="26"/>
        </w:rPr>
      </w:pPr>
      <w:r>
        <w:rPr>
          <w:sz w:val="26"/>
        </w:rPr>
        <w:t>ПОСТАНОВЛЯЕТ:</w:t>
      </w:r>
    </w:p>
    <w:p w:rsidR="003D6C97" w:rsidRDefault="003D6C97">
      <w:pPr>
        <w:keepNext/>
        <w:spacing w:line="276" w:lineRule="auto"/>
        <w:ind w:firstLine="709"/>
        <w:jc w:val="center"/>
        <w:outlineLvl w:val="0"/>
        <w:rPr>
          <w:sz w:val="26"/>
        </w:rPr>
      </w:pPr>
    </w:p>
    <w:p w:rsidR="003D6C97" w:rsidRDefault="006E6F1A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1. Внести в приложение к Кодексу этики и служебного поведения муниципальных служащих Администрации Николаевского сельского поселения, утвержденному постановлением Администрации Николаевского сельского поселения от 16.10.2018 № 351 «Об утверждении Кодекса этики и служебного поведения муниципальных служащих Администрации Николаевского сельского поселения»</w:t>
      </w:r>
      <w:proofErr w:type="gramStart"/>
      <w:r>
        <w:rPr>
          <w:sz w:val="26"/>
        </w:rPr>
        <w:t>,и</w:t>
      </w:r>
      <w:proofErr w:type="gramEnd"/>
      <w:r>
        <w:rPr>
          <w:sz w:val="26"/>
        </w:rPr>
        <w:t>зменение, заменив в абзаце втором пункта 4 слова «по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организаций)» словами «, предусмотренной статьей 3 Федерального закона от 03.12.2012 № 230-ФЗ</w:t>
      </w:r>
      <w:proofErr w:type="gramStart"/>
      <w:r>
        <w:rPr>
          <w:sz w:val="26"/>
        </w:rPr>
        <w:t>«О</w:t>
      </w:r>
      <w:proofErr w:type="gramEnd"/>
      <w:r>
        <w:rPr>
          <w:sz w:val="26"/>
        </w:rPr>
        <w:t xml:space="preserve"> контроле за соответствием расходов лиц, замещающих государственные должности, и иных лиц их доходам».</w:t>
      </w:r>
    </w:p>
    <w:p w:rsidR="003D6C97" w:rsidRDefault="006E6F1A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color w:val="000000" w:themeColor="text1"/>
          <w:sz w:val="26"/>
        </w:rPr>
        <w:t>2. Настоящее постановление вступает в силу со дня официального опубликования.</w:t>
      </w:r>
    </w:p>
    <w:p w:rsidR="003D6C97" w:rsidRPr="006E6F1A" w:rsidRDefault="006E6F1A">
      <w:pPr>
        <w:spacing w:line="276" w:lineRule="auto"/>
        <w:ind w:firstLine="709"/>
        <w:contextualSpacing/>
        <w:jc w:val="both"/>
        <w:rPr>
          <w:color w:val="auto"/>
          <w:sz w:val="26"/>
        </w:rPr>
      </w:pPr>
      <w:r w:rsidRPr="006E6F1A">
        <w:rPr>
          <w:color w:val="auto"/>
          <w:sz w:val="26"/>
        </w:rPr>
        <w:lastRenderedPageBreak/>
        <w:t xml:space="preserve">3. Главному специалисту Администрации Николаевского сельского поселения Левиной О.Г. обеспечить официальное опубликование настоящего постановления в Информационном бюллетене Николаевского сельского поселения и </w:t>
      </w:r>
      <w:proofErr w:type="gramStart"/>
      <w:r w:rsidRPr="006E6F1A">
        <w:rPr>
          <w:color w:val="auto"/>
          <w:sz w:val="26"/>
        </w:rPr>
        <w:t>разместить его</w:t>
      </w:r>
      <w:proofErr w:type="gramEnd"/>
      <w:r w:rsidRPr="006E6F1A">
        <w:rPr>
          <w:color w:val="auto"/>
          <w:sz w:val="26"/>
        </w:rPr>
        <w:t xml:space="preserve">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3D6C97" w:rsidRDefault="006E6F1A">
      <w:pPr>
        <w:spacing w:line="276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3D6C97" w:rsidRDefault="003D6C97">
      <w:pPr>
        <w:spacing w:line="276" w:lineRule="auto"/>
        <w:contextualSpacing/>
        <w:jc w:val="both"/>
        <w:rPr>
          <w:sz w:val="26"/>
        </w:rPr>
      </w:pPr>
    </w:p>
    <w:p w:rsidR="003D6C97" w:rsidRDefault="003D6C97">
      <w:pPr>
        <w:spacing w:line="276" w:lineRule="auto"/>
        <w:contextualSpacing/>
        <w:jc w:val="both"/>
        <w:rPr>
          <w:sz w:val="26"/>
        </w:rPr>
      </w:pPr>
    </w:p>
    <w:p w:rsidR="003D6C97" w:rsidRDefault="006E6F1A">
      <w:pPr>
        <w:spacing w:line="276" w:lineRule="auto"/>
        <w:rPr>
          <w:sz w:val="26"/>
        </w:rPr>
      </w:pPr>
      <w:r>
        <w:rPr>
          <w:sz w:val="26"/>
        </w:rPr>
        <w:t>Глава Администрации</w:t>
      </w:r>
    </w:p>
    <w:p w:rsidR="003D6C97" w:rsidRDefault="006E6F1A">
      <w:pPr>
        <w:tabs>
          <w:tab w:val="left" w:pos="8080"/>
        </w:tabs>
        <w:spacing w:line="276" w:lineRule="auto"/>
        <w:contextualSpacing/>
        <w:jc w:val="both"/>
        <w:rPr>
          <w:sz w:val="26"/>
        </w:rPr>
      </w:pPr>
      <w:r>
        <w:rPr>
          <w:sz w:val="26"/>
        </w:rPr>
        <w:t>Николаевского сельского поселения                                                  Е.П. Ковалева</w:t>
      </w:r>
    </w:p>
    <w:sectPr w:rsidR="003D6C97" w:rsidSect="003D6C97">
      <w:headerReference w:type="default" r:id="rId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1A" w:rsidRDefault="006E6F1A" w:rsidP="003D6C97">
      <w:r>
        <w:separator/>
      </w:r>
    </w:p>
  </w:endnote>
  <w:endnote w:type="continuationSeparator" w:id="1">
    <w:p w:rsidR="006E6F1A" w:rsidRDefault="006E6F1A" w:rsidP="003D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1A" w:rsidRDefault="006E6F1A" w:rsidP="003D6C97">
      <w:r>
        <w:separator/>
      </w:r>
    </w:p>
  </w:footnote>
  <w:footnote w:type="continuationSeparator" w:id="1">
    <w:p w:rsidR="006E6F1A" w:rsidRDefault="006E6F1A" w:rsidP="003D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1A" w:rsidRDefault="006A77D4">
    <w:pPr>
      <w:framePr w:wrap="around" w:vAnchor="text" w:hAnchor="margin" w:xAlign="center" w:y="1"/>
    </w:pPr>
    <w:r>
      <w:rPr>
        <w:rStyle w:val="a5"/>
      </w:rPr>
      <w:fldChar w:fldCharType="begin"/>
    </w:r>
    <w:r w:rsidR="006E6F1A">
      <w:rPr>
        <w:rStyle w:val="a5"/>
      </w:rPr>
      <w:instrText xml:space="preserve">PAGE </w:instrText>
    </w:r>
    <w:r>
      <w:rPr>
        <w:rStyle w:val="a5"/>
      </w:rPr>
      <w:fldChar w:fldCharType="separate"/>
    </w:r>
    <w:r w:rsidR="00B930AF">
      <w:rPr>
        <w:rStyle w:val="a5"/>
        <w:noProof/>
      </w:rPr>
      <w:t>2</w:t>
    </w:r>
    <w:r>
      <w:rPr>
        <w:rStyle w:val="a5"/>
      </w:rPr>
      <w:fldChar w:fldCharType="end"/>
    </w:r>
  </w:p>
  <w:p w:rsidR="006E6F1A" w:rsidRDefault="006E6F1A"/>
  <w:p w:rsidR="006E6F1A" w:rsidRDefault="006E6F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C97"/>
    <w:rsid w:val="002F0C92"/>
    <w:rsid w:val="003D6C97"/>
    <w:rsid w:val="006A77D4"/>
    <w:rsid w:val="006E6F1A"/>
    <w:rsid w:val="00B9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6C97"/>
    <w:pPr>
      <w:spacing w:line="240" w:lineRule="auto"/>
      <w:ind w:firstLine="0"/>
      <w:jc w:val="left"/>
    </w:pPr>
    <w:rPr>
      <w:sz w:val="24"/>
    </w:rPr>
  </w:style>
  <w:style w:type="paragraph" w:styleId="10">
    <w:name w:val="heading 1"/>
    <w:next w:val="a"/>
    <w:link w:val="11"/>
    <w:uiPriority w:val="9"/>
    <w:qFormat/>
    <w:rsid w:val="003D6C9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D6C97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D6C97"/>
    <w:pPr>
      <w:spacing w:before="120" w:after="120"/>
      <w:outlineLvl w:val="2"/>
    </w:pPr>
    <w:rPr>
      <w:rFonts w:ascii="XO Thames" w:hAnsi="XO Thames"/>
      <w:b/>
    </w:rPr>
  </w:style>
  <w:style w:type="paragraph" w:styleId="4">
    <w:name w:val="heading 4"/>
    <w:next w:val="a"/>
    <w:link w:val="40"/>
    <w:uiPriority w:val="9"/>
    <w:qFormat/>
    <w:rsid w:val="003D6C97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D6C9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6C97"/>
    <w:rPr>
      <w:sz w:val="24"/>
    </w:rPr>
  </w:style>
  <w:style w:type="paragraph" w:styleId="21">
    <w:name w:val="toc 2"/>
    <w:next w:val="a"/>
    <w:link w:val="22"/>
    <w:uiPriority w:val="39"/>
    <w:rsid w:val="003D6C97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D6C9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D6C97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D6C9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D6C97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D6C9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D6C97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D6C9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D6C97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  <w:rsid w:val="003D6C97"/>
  </w:style>
  <w:style w:type="paragraph" w:styleId="a3">
    <w:name w:val="header"/>
    <w:basedOn w:val="a"/>
    <w:link w:val="a4"/>
    <w:rsid w:val="003D6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3D6C97"/>
  </w:style>
  <w:style w:type="paragraph" w:styleId="31">
    <w:name w:val="toc 3"/>
    <w:next w:val="a"/>
    <w:link w:val="32"/>
    <w:uiPriority w:val="39"/>
    <w:rsid w:val="003D6C97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D6C9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D6C97"/>
    <w:rPr>
      <w:rFonts w:ascii="XO Thames" w:hAnsi="XO Thames"/>
      <w:b/>
      <w:sz w:val="22"/>
    </w:rPr>
  </w:style>
  <w:style w:type="paragraph" w:customStyle="1" w:styleId="13">
    <w:name w:val="Номер страницы1"/>
    <w:basedOn w:val="12"/>
    <w:link w:val="a5"/>
    <w:rsid w:val="003D6C97"/>
  </w:style>
  <w:style w:type="character" w:styleId="a5">
    <w:name w:val="page number"/>
    <w:basedOn w:val="a0"/>
    <w:link w:val="13"/>
    <w:rsid w:val="003D6C97"/>
  </w:style>
  <w:style w:type="character" w:customStyle="1" w:styleId="11">
    <w:name w:val="Заголовок 1 Знак"/>
    <w:link w:val="10"/>
    <w:rsid w:val="003D6C97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sid w:val="003D6C97"/>
    <w:rPr>
      <w:color w:val="0000FF"/>
      <w:u w:val="single"/>
    </w:rPr>
  </w:style>
  <w:style w:type="character" w:styleId="a6">
    <w:name w:val="Hyperlink"/>
    <w:link w:val="14"/>
    <w:rsid w:val="003D6C97"/>
    <w:rPr>
      <w:color w:val="0000FF"/>
      <w:u w:val="single"/>
    </w:rPr>
  </w:style>
  <w:style w:type="paragraph" w:customStyle="1" w:styleId="Footnote">
    <w:name w:val="Footnote"/>
    <w:link w:val="Footnote0"/>
    <w:rsid w:val="003D6C97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D6C9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D6C97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D6C9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D6C97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D6C9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D6C97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D6C9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D6C97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D6C9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D6C97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D6C97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3D6C97"/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3D6C9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3D6C9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3D6C9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D6C9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D6C97"/>
    <w:rPr>
      <w:rFonts w:ascii="XO Thames" w:hAnsi="XO Thames"/>
      <w:b/>
      <w:sz w:val="28"/>
    </w:rPr>
  </w:style>
  <w:style w:type="table" w:styleId="ab">
    <w:name w:val="Table Grid"/>
    <w:basedOn w:val="a1"/>
    <w:rsid w:val="003D6C97"/>
    <w:pPr>
      <w:spacing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E6F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F1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2F0C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0C92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2024-03-07T08:49:00Z</cp:lastPrinted>
  <dcterms:created xsi:type="dcterms:W3CDTF">2024-03-07T08:35:00Z</dcterms:created>
  <dcterms:modified xsi:type="dcterms:W3CDTF">2024-03-12T05:49:00Z</dcterms:modified>
</cp:coreProperties>
</file>