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«НИКОЛАЕВСКОЕ СЕЛЬСКОЕ ПОСЕЛЕНИЕ»</w:t>
      </w:r>
    </w:p>
    <w:p w14:paraId="09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НИКОЛАЕВСКОГО СЕЛЬСКОГО ПОСЕЛЕНИЯ</w:t>
      </w:r>
    </w:p>
    <w:p w14:paraId="0A000000">
      <w:pPr>
        <w:widowControl w:val="0"/>
        <w:ind/>
        <w:jc w:val="center"/>
        <w:rPr>
          <w:b w:val="1"/>
          <w:sz w:val="28"/>
        </w:rPr>
      </w:pPr>
    </w:p>
    <w:p w14:paraId="0B000000">
      <w:pPr>
        <w:widowControl w:val="0"/>
        <w:ind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</w:p>
    <w:p w14:paraId="0C000000">
      <w:pPr>
        <w:widowControl w:val="0"/>
        <w:ind/>
        <w:jc w:val="center"/>
        <w:rPr>
          <w:sz w:val="28"/>
        </w:rPr>
      </w:pPr>
    </w:p>
    <w:p w14:paraId="0D000000">
      <w:pPr>
        <w:pStyle w:val="Style_3"/>
        <w:widowControl w:val="0"/>
        <w:ind w:right="0"/>
        <w:jc w:val="center"/>
      </w:pPr>
      <w:r>
        <w:t>О проекте решения Собрания депутатов Николаевского сельского поселения «О внесении изменений в  Устав</w:t>
      </w:r>
      <w:r>
        <w:t xml:space="preserve"> муниципального образования «Николаевское сельское поселение»</w:t>
      </w:r>
    </w:p>
    <w:tbl>
      <w:tblPr>
        <w:tblStyle w:val="Style_4"/>
        <w:tblLayout w:type="fixed"/>
      </w:tblPr>
      <w:tblGrid>
        <w:gridCol w:w="3137"/>
        <w:gridCol w:w="2782"/>
        <w:gridCol w:w="3436"/>
      </w:tblGrid>
      <w:tr>
        <w:tc>
          <w:tcPr>
            <w:tcW w:type="dxa" w:w="3137"/>
          </w:tcPr>
          <w:p w14:paraId="0E000000">
            <w:pPr>
              <w:widowControl w:val="0"/>
              <w:ind/>
              <w:jc w:val="center"/>
              <w:rPr>
                <w:sz w:val="28"/>
              </w:rPr>
            </w:pPr>
          </w:p>
          <w:p w14:paraId="0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Принято   Собранием    депутатов</w:t>
            </w:r>
          </w:p>
        </w:tc>
        <w:tc>
          <w:tcPr>
            <w:tcW w:type="dxa" w:w="2782"/>
          </w:tcPr>
          <w:p w14:paraId="10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3436"/>
          </w:tcPr>
          <w:p w14:paraId="11000000">
            <w:pPr>
              <w:widowControl w:val="0"/>
              <w:ind w:firstLine="0" w:left="-709"/>
              <w:jc w:val="center"/>
              <w:rPr>
                <w:sz w:val="28"/>
              </w:rPr>
            </w:pPr>
          </w:p>
          <w:p w14:paraId="12000000">
            <w:pPr>
              <w:widowControl w:val="0"/>
              <w:ind w:firstLine="0" w:left="-709"/>
              <w:jc w:val="center"/>
              <w:rPr>
                <w:sz w:val="28"/>
              </w:rPr>
            </w:pPr>
            <w:r>
              <w:rPr>
                <w:sz w:val="28"/>
              </w:rPr>
              <w:t>19 февраля 2024 года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widowControl w:val="0"/>
        <w:ind w:firstLine="0" w:left="0"/>
        <w:rPr>
          <w:sz w:val="28"/>
        </w:rPr>
      </w:pPr>
      <w:r>
        <w:rPr>
          <w:sz w:val="28"/>
        </w:rPr>
        <w:t xml:space="preserve">   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«Николаевское сельское п</w:t>
      </w:r>
      <w:r>
        <w:rPr>
          <w:sz w:val="28"/>
        </w:rPr>
        <w:t>оселение», принятого Решением Собрания депутатов Николаевского сельского поселения от 05.09.2016 № 163 (ред. от 03.08.2023 года), в целях приведения Устава муниципального образования «Николаевское сельское поселение» в соответствие с федеральным и областны</w:t>
      </w:r>
      <w:r>
        <w:rPr>
          <w:sz w:val="28"/>
        </w:rPr>
        <w:t>м законодательством,</w:t>
      </w:r>
      <w:r>
        <w:rPr>
          <w:sz w:val="28"/>
        </w:rPr>
        <w:t xml:space="preserve"> </w:t>
      </w:r>
      <w:r>
        <w:rPr>
          <w:sz w:val="28"/>
        </w:rPr>
        <w:t>Собрание депутатов Николаевского сельского поселения</w:t>
      </w:r>
    </w:p>
    <w:p w14:paraId="15000000">
      <w:pPr>
        <w:widowControl w:val="0"/>
        <w:ind/>
        <w:rPr>
          <w:sz w:val="28"/>
        </w:rPr>
      </w:pPr>
    </w:p>
    <w:p w14:paraId="16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7000000">
      <w:pPr>
        <w:widowControl w:val="0"/>
        <w:ind/>
        <w:jc w:val="center"/>
        <w:outlineLvl w:val="0"/>
        <w:rPr>
          <w:sz w:val="28"/>
        </w:rPr>
      </w:pPr>
    </w:p>
    <w:p w14:paraId="18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1. Принять за основу проект решения Собрания депутатов Николаевского сельского поселения «О внесении изменений в Устав муниципального образования «Николаевское сельское пос</w:t>
      </w:r>
      <w:r>
        <w:rPr>
          <w:sz w:val="28"/>
        </w:rPr>
        <w:t>еление»</w:t>
      </w:r>
      <w:r>
        <w:rPr>
          <w:sz w:val="28"/>
        </w:rPr>
        <w:t xml:space="preserve"> (далее – проект решения)</w:t>
      </w:r>
      <w:r>
        <w:rPr>
          <w:sz w:val="28"/>
        </w:rPr>
        <w:t xml:space="preserve"> согласно приложению 1.</w:t>
      </w:r>
    </w:p>
    <w:p w14:paraId="19000000">
      <w:pPr>
        <w:spacing w:line="240" w:lineRule="auto"/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Назначить публичные слушания по проекту решения на 15.00 часов 28.02.2024 года. </w:t>
      </w:r>
    </w:p>
    <w:p w14:paraId="1A000000">
      <w:pPr>
        <w:spacing w:line="240" w:lineRule="auto"/>
        <w:ind/>
        <w:rPr>
          <w:sz w:val="28"/>
        </w:rPr>
      </w:pPr>
      <w:r>
        <w:rPr>
          <w:sz w:val="28"/>
        </w:rPr>
        <w:t>Провести публичные слушания в здании муниципального бюджетного учреждении культуры «</w:t>
      </w:r>
      <w:r>
        <w:rPr>
          <w:sz w:val="28"/>
        </w:rPr>
        <w:t>Межпоселенческая</w:t>
      </w:r>
      <w:r>
        <w:rPr>
          <w:sz w:val="28"/>
        </w:rPr>
        <w:t xml:space="preserve"> центральная библиотека», Николаевский отдел</w:t>
      </w:r>
      <w:r>
        <w:rPr>
          <w:b w:val="1"/>
          <w:sz w:val="28"/>
        </w:rPr>
        <w:t>,</w:t>
      </w:r>
      <w:r>
        <w:rPr>
          <w:sz w:val="28"/>
        </w:rPr>
        <w:t xml:space="preserve"> по адресу: ул. Советская, 27, с. Николаевка, Неклиновский район, Ростовская область. </w:t>
      </w:r>
    </w:p>
    <w:p w14:paraId="1B000000">
      <w:pPr>
        <w:spacing w:line="240" w:lineRule="auto"/>
        <w:ind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Определить</w:t>
      </w:r>
      <w:r>
        <w:rPr>
          <w:sz w:val="28"/>
        </w:rPr>
        <w:t>:</w:t>
      </w:r>
    </w:p>
    <w:p w14:paraId="1C000000">
      <w:pPr>
        <w:spacing w:line="240" w:lineRule="auto"/>
        <w:ind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о</w:t>
      </w:r>
      <w:r>
        <w:rPr>
          <w:sz w:val="28"/>
        </w:rPr>
        <w:t>рганизатором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по проекту решения </w:t>
      </w:r>
      <w:r>
        <w:rPr>
          <w:sz w:val="28"/>
        </w:rPr>
        <w:t xml:space="preserve">- </w:t>
      </w:r>
      <w:r>
        <w:rPr>
          <w:color w:themeColor="text1" w:val="000000"/>
          <w:sz w:val="28"/>
        </w:rPr>
        <w:t>комиссию по проведению публичных слушаний по проекту решения, состав которой установлен приложением 2 к настоящему решению</w:t>
      </w:r>
      <w:r>
        <w:rPr>
          <w:sz w:val="28"/>
        </w:rPr>
        <w:t>;</w:t>
      </w:r>
    </w:p>
    <w:p w14:paraId="1D000000">
      <w:pPr>
        <w:spacing w:line="240" w:lineRule="auto"/>
        <w:ind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лиц</w:t>
      </w:r>
      <w:r>
        <w:rPr>
          <w:sz w:val="28"/>
        </w:rPr>
        <w:t>ом</w:t>
      </w:r>
      <w:r>
        <w:rPr>
          <w:sz w:val="28"/>
        </w:rPr>
        <w:t>, председательствующ</w:t>
      </w:r>
      <w:r>
        <w:rPr>
          <w:sz w:val="28"/>
        </w:rPr>
        <w:t>им</w:t>
      </w:r>
      <w:r>
        <w:rPr>
          <w:sz w:val="28"/>
        </w:rPr>
        <w:t xml:space="preserve"> на публичных слушаниях</w:t>
      </w:r>
      <w:r>
        <w:rPr>
          <w:sz w:val="28"/>
        </w:rPr>
        <w:t xml:space="preserve"> по проекту решения</w:t>
      </w:r>
      <w:r>
        <w:rPr>
          <w:sz w:val="28"/>
        </w:rPr>
        <w:t>,</w:t>
      </w:r>
      <w:r>
        <w:rPr>
          <w:sz w:val="28"/>
        </w:rPr>
        <w:t xml:space="preserve"> – председателя Собрания депутатов – главу Николаевского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И.Э. Стукань;</w:t>
      </w:r>
    </w:p>
    <w:p w14:paraId="1E000000">
      <w:pPr>
        <w:spacing w:line="240" w:lineRule="auto"/>
        <w:ind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секретаре</w:t>
      </w:r>
      <w:r>
        <w:rPr>
          <w:sz w:val="28"/>
        </w:rPr>
        <w:t>м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по проекту решения - главного специалиста Администрации Николаевского сельского поселения О.Г. Левину.</w:t>
      </w:r>
    </w:p>
    <w:p w14:paraId="1F000000">
      <w:pPr>
        <w:spacing w:line="240" w:lineRule="auto"/>
        <w:ind/>
        <w:rPr>
          <w:sz w:val="28"/>
        </w:rPr>
      </w:pPr>
      <w:r>
        <w:rPr>
          <w:sz w:val="28"/>
        </w:rPr>
        <w:t>4. Информацию о проводимых в соответствии с настоящим решением публичных слушаниях, материалы по проекту решения и результаты публичных слушаний, а также информацию о способах и сроках направления гражданами (физическими лицами) своих замечаний и предложений в электронной форме разместить на официальном сайте Собрания депутатов Николаевского сельского поселения в информационно -телекоммуникационной сети «Интернет».</w:t>
      </w:r>
    </w:p>
    <w:p w14:paraId="20000000">
      <w:pPr>
        <w:spacing w:line="240" w:lineRule="auto"/>
        <w:ind/>
        <w:rPr>
          <w:sz w:val="28"/>
        </w:rPr>
      </w:pPr>
      <w:r>
        <w:rPr>
          <w:sz w:val="28"/>
        </w:rPr>
        <w:t xml:space="preserve">5. Для размещения материалов и информации, указанных в пункте </w:t>
      </w:r>
      <w:r>
        <w:rPr>
          <w:sz w:val="28"/>
        </w:rPr>
        <w:t>4</w:t>
      </w:r>
      <w:r>
        <w:rPr>
          <w:sz w:val="28"/>
        </w:rPr>
        <w:t xml:space="preserve"> настоящего решения, обеспечения возможности представления жителями Николаевско</w:t>
      </w:r>
      <w:r>
        <w:rPr>
          <w:sz w:val="28"/>
        </w:rPr>
        <w:t>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своих замечаний и предложений по проекту решения, а также для участия жителей Николаевско</w:t>
      </w:r>
      <w:r>
        <w:rPr>
          <w:sz w:val="28"/>
        </w:rPr>
        <w:t>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в публичных слушаниях использовать в порядке, установленном Правительством Российской Федерации, федеральную государственную информационную систему «Единый портал государственных и муниципальных услуг (функций)»</w:t>
      </w:r>
      <w:r>
        <w:rPr>
          <w:sz w:val="28"/>
        </w:rPr>
        <w:t xml:space="preserve"> (далее – Единый портал услуг)</w:t>
      </w:r>
      <w:r>
        <w:rPr>
          <w:sz w:val="28"/>
        </w:rPr>
        <w:t>.</w:t>
      </w:r>
    </w:p>
    <w:p w14:paraId="21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6.</w:t>
      </w:r>
      <w:r>
        <w:rPr>
          <w:sz w:val="28"/>
        </w:rPr>
        <w:t xml:space="preserve"> Установить</w:t>
      </w:r>
      <w:r>
        <w:rPr>
          <w:sz w:val="28"/>
        </w:rPr>
        <w:t xml:space="preserve"> следующие способы и сроки внесения </w:t>
      </w:r>
      <w:r>
        <w:rPr>
          <w:sz w:val="28"/>
        </w:rPr>
        <w:t>жител</w:t>
      </w:r>
      <w:r>
        <w:rPr>
          <w:sz w:val="28"/>
        </w:rPr>
        <w:t>ями</w:t>
      </w:r>
      <w:r>
        <w:rPr>
          <w:sz w:val="28"/>
        </w:rPr>
        <w:t xml:space="preserve"> </w:t>
      </w:r>
      <w:r>
        <w:rPr>
          <w:sz w:val="28"/>
        </w:rPr>
        <w:t>Николаевского сельского поселения сво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замечани</w:t>
      </w:r>
      <w:r>
        <w:rPr>
          <w:sz w:val="28"/>
        </w:rPr>
        <w:t>й</w:t>
      </w:r>
      <w:r>
        <w:rPr>
          <w:sz w:val="28"/>
        </w:rPr>
        <w:t xml:space="preserve"> и предложени</w:t>
      </w:r>
      <w:r>
        <w:rPr>
          <w:sz w:val="28"/>
        </w:rPr>
        <w:t>й</w:t>
      </w:r>
      <w:r>
        <w:rPr>
          <w:sz w:val="28"/>
        </w:rPr>
        <w:t xml:space="preserve"> по вынесенному на публичные слушания проекту </w:t>
      </w:r>
      <w:r>
        <w:rPr>
          <w:sz w:val="28"/>
        </w:rPr>
        <w:t>решения</w:t>
      </w:r>
      <w:r>
        <w:rPr>
          <w:sz w:val="28"/>
        </w:rPr>
        <w:t>:</w:t>
      </w:r>
    </w:p>
    <w:p w14:paraId="22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1)</w:t>
      </w:r>
      <w:r>
        <w:rPr>
          <w:sz w:val="28"/>
        </w:rPr>
        <w:t xml:space="preserve"> </w:t>
      </w:r>
      <w:r>
        <w:rPr>
          <w:sz w:val="28"/>
        </w:rPr>
        <w:t xml:space="preserve">в письменной или устной форме </w:t>
      </w:r>
      <w:r>
        <w:rPr>
          <w:sz w:val="28"/>
        </w:rPr>
        <w:t xml:space="preserve">организатору публичных слушаний </w:t>
      </w:r>
      <w:r>
        <w:rPr>
          <w:sz w:val="28"/>
        </w:rPr>
        <w:t>в</w:t>
      </w:r>
      <w:r>
        <w:rPr>
          <w:sz w:val="28"/>
        </w:rPr>
        <w:t xml:space="preserve"> ходе обсуждения проекта решения на публичных слушаниях,</w:t>
      </w:r>
      <w:r>
        <w:rPr>
          <w:sz w:val="28"/>
        </w:rPr>
        <w:t xml:space="preserve"> </w:t>
      </w:r>
      <w:r>
        <w:rPr>
          <w:sz w:val="28"/>
        </w:rPr>
        <w:t xml:space="preserve">время, дата и место </w:t>
      </w:r>
      <w:r>
        <w:rPr>
          <w:sz w:val="28"/>
        </w:rPr>
        <w:t xml:space="preserve">проведения </w:t>
      </w:r>
      <w:r>
        <w:rPr>
          <w:sz w:val="28"/>
        </w:rPr>
        <w:t>которых определены пунктом 2 настоящего решения</w:t>
      </w:r>
      <w:r>
        <w:rPr>
          <w:sz w:val="28"/>
        </w:rPr>
        <w:t>;</w:t>
      </w:r>
    </w:p>
    <w:p w14:paraId="23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 письменной форме в адрес </w:t>
      </w:r>
      <w:r>
        <w:rPr>
          <w:sz w:val="28"/>
        </w:rPr>
        <w:t xml:space="preserve">председателя Собрания депутатов – главы Николаевского сельского поселения </w:t>
      </w:r>
      <w:r>
        <w:rPr>
          <w:sz w:val="28"/>
        </w:rPr>
        <w:t xml:space="preserve">в течение 30 дней со дня официального опубликования </w:t>
      </w:r>
      <w:r>
        <w:rPr>
          <w:sz w:val="28"/>
        </w:rPr>
        <w:t>настоящего решения</w:t>
      </w:r>
      <w:r>
        <w:rPr>
          <w:sz w:val="28"/>
        </w:rPr>
        <w:t xml:space="preserve">. Предусмотренные настоящим подпунктом письменные замечания и предложения подлежат направлению жителями Николаевского сельского поселения по адресу: </w:t>
      </w:r>
      <w:r>
        <w:rPr>
          <w:sz w:val="28"/>
        </w:rPr>
        <w:t>346840, Ростовская область, Неклиновский район, с. Николаевка, ул. Советская, 6;</w:t>
      </w:r>
    </w:p>
    <w:p w14:paraId="24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</w:t>
      </w:r>
      <w:r>
        <w:rPr>
          <w:sz w:val="28"/>
        </w:rPr>
        <w:t>в электронной форме посредством Единого портала услуг</w:t>
      </w:r>
      <w:r>
        <w:rPr>
          <w:sz w:val="28"/>
        </w:rPr>
        <w:t xml:space="preserve"> в течение 30 дней со дня официального опубликования настоящего решения</w:t>
      </w:r>
      <w:r>
        <w:rPr>
          <w:sz w:val="28"/>
        </w:rPr>
        <w:t>.</w:t>
      </w:r>
    </w:p>
    <w:p w14:paraId="25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7.</w:t>
      </w:r>
      <w:r>
        <w:rPr>
          <w:sz w:val="28"/>
        </w:rPr>
        <w:t xml:space="preserve"> </w:t>
      </w:r>
      <w:r>
        <w:rPr>
          <w:sz w:val="28"/>
        </w:rPr>
        <w:t xml:space="preserve">Установить </w:t>
      </w:r>
      <w:r>
        <w:rPr>
          <w:sz w:val="28"/>
        </w:rPr>
        <w:t xml:space="preserve">следующий </w:t>
      </w:r>
      <w:r>
        <w:rPr>
          <w:sz w:val="28"/>
        </w:rPr>
        <w:t xml:space="preserve">порядок учета </w:t>
      </w:r>
      <w:r>
        <w:rPr>
          <w:sz w:val="28"/>
        </w:rPr>
        <w:t xml:space="preserve">замечаний и </w:t>
      </w:r>
      <w:r>
        <w:rPr>
          <w:sz w:val="28"/>
        </w:rPr>
        <w:t xml:space="preserve">предложений по </w:t>
      </w:r>
      <w:r>
        <w:rPr>
          <w:sz w:val="28"/>
        </w:rPr>
        <w:t xml:space="preserve">вынесенному на публичные слушания </w:t>
      </w:r>
      <w:r>
        <w:rPr>
          <w:sz w:val="28"/>
        </w:rPr>
        <w:t>проекту решения</w:t>
      </w:r>
      <w:r>
        <w:rPr>
          <w:sz w:val="28"/>
        </w:rPr>
        <w:t>:</w:t>
      </w:r>
    </w:p>
    <w:p w14:paraId="26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з</w:t>
      </w:r>
      <w:r>
        <w:rPr>
          <w:sz w:val="28"/>
        </w:rPr>
        <w:t xml:space="preserve">амечания и предложения по вынесенному на публичные слушания проекту </w:t>
      </w:r>
      <w:r>
        <w:rPr>
          <w:sz w:val="28"/>
        </w:rPr>
        <w:t>решения</w:t>
      </w:r>
      <w:r>
        <w:rPr>
          <w:sz w:val="28"/>
        </w:rPr>
        <w:t xml:space="preserve"> вправе представить жители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. Замечания и предложения </w:t>
      </w:r>
      <w:r>
        <w:rPr>
          <w:sz w:val="28"/>
        </w:rPr>
        <w:t xml:space="preserve">по вынесенному на публичные слушания проекту </w:t>
      </w:r>
      <w:r>
        <w:rPr>
          <w:sz w:val="28"/>
        </w:rPr>
        <w:t>решения должны</w:t>
      </w:r>
      <w:r>
        <w:t xml:space="preserve"> </w:t>
      </w:r>
      <w:r>
        <w:t xml:space="preserve">быть </w:t>
      </w:r>
      <w:r>
        <w:rPr>
          <w:sz w:val="28"/>
        </w:rPr>
        <w:t>о</w:t>
      </w:r>
      <w:r>
        <w:rPr>
          <w:sz w:val="28"/>
        </w:rPr>
        <w:t>формл</w:t>
      </w:r>
      <w:r>
        <w:rPr>
          <w:sz w:val="28"/>
        </w:rPr>
        <w:t>ены</w:t>
      </w:r>
      <w:r>
        <w:rPr>
          <w:sz w:val="28"/>
        </w:rPr>
        <w:t xml:space="preserve"> в письменном виде с указанием фамилии, имени, отчества, адреса места жительства лица, </w:t>
      </w:r>
      <w:r>
        <w:rPr>
          <w:sz w:val="28"/>
        </w:rPr>
        <w:t xml:space="preserve">их внесшего, </w:t>
      </w:r>
      <w:r>
        <w:rPr>
          <w:sz w:val="28"/>
        </w:rPr>
        <w:t>номер</w:t>
      </w:r>
      <w:r>
        <w:rPr>
          <w:sz w:val="28"/>
        </w:rPr>
        <w:t>а</w:t>
      </w:r>
      <w:r>
        <w:rPr>
          <w:sz w:val="28"/>
        </w:rPr>
        <w:t xml:space="preserve"> статьи</w:t>
      </w:r>
      <w:r>
        <w:rPr>
          <w:sz w:val="28"/>
        </w:rPr>
        <w:t>, по которой имеются замечания и предложения</w:t>
      </w:r>
      <w:r>
        <w:rPr>
          <w:sz w:val="28"/>
        </w:rPr>
        <w:t xml:space="preserve">, </w:t>
      </w:r>
      <w:r>
        <w:rPr>
          <w:sz w:val="28"/>
        </w:rPr>
        <w:t>текст</w:t>
      </w:r>
      <w:r>
        <w:rPr>
          <w:sz w:val="28"/>
        </w:rPr>
        <w:t>а</w:t>
      </w:r>
      <w:r>
        <w:rPr>
          <w:sz w:val="28"/>
        </w:rPr>
        <w:t xml:space="preserve"> предлагаемой редакции</w:t>
      </w:r>
      <w:r>
        <w:rPr>
          <w:sz w:val="28"/>
        </w:rPr>
        <w:t xml:space="preserve"> указанной статьи</w:t>
      </w:r>
      <w:r>
        <w:rPr>
          <w:sz w:val="28"/>
        </w:rPr>
        <w:t>;</w:t>
      </w:r>
    </w:p>
    <w:p w14:paraId="27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п</w:t>
      </w:r>
      <w:r>
        <w:rPr>
          <w:sz w:val="28"/>
        </w:rPr>
        <w:t xml:space="preserve">рием замечаний и предложений по вынесенному на публичные слушания проекту </w:t>
      </w:r>
      <w:r>
        <w:rPr>
          <w:sz w:val="28"/>
        </w:rPr>
        <w:t>решения</w:t>
      </w:r>
      <w:r>
        <w:rPr>
          <w:sz w:val="28"/>
        </w:rPr>
        <w:t xml:space="preserve"> осуществляется организатором публичных слушаний</w:t>
      </w:r>
      <w:r>
        <w:rPr>
          <w:sz w:val="28"/>
        </w:rPr>
        <w:t xml:space="preserve"> </w:t>
      </w:r>
      <w:r>
        <w:rPr>
          <w:sz w:val="28"/>
        </w:rPr>
        <w:t xml:space="preserve">по мере их поступления </w:t>
      </w:r>
      <w:r>
        <w:rPr>
          <w:sz w:val="28"/>
        </w:rPr>
        <w:t xml:space="preserve">в порядке и сроки, определенные </w:t>
      </w:r>
      <w:r>
        <w:rPr>
          <w:sz w:val="28"/>
        </w:rPr>
        <w:t xml:space="preserve">пунктом 6 настоящего решения. </w:t>
      </w:r>
      <w:r>
        <w:rPr>
          <w:sz w:val="28"/>
        </w:rPr>
        <w:t xml:space="preserve">Замечания и предложения по вынесенному на публичные слушания проекту </w:t>
      </w:r>
      <w:r>
        <w:rPr>
          <w:sz w:val="28"/>
        </w:rPr>
        <w:t>решения</w:t>
      </w:r>
      <w:r>
        <w:rPr>
          <w:sz w:val="28"/>
        </w:rPr>
        <w:t xml:space="preserve">, поступившие с нарушением порядка и (или) сроков, определенных </w:t>
      </w:r>
      <w:r>
        <w:rPr>
          <w:sz w:val="28"/>
        </w:rPr>
        <w:t xml:space="preserve">пунктом 6 настоящего </w:t>
      </w:r>
      <w:r>
        <w:rPr>
          <w:sz w:val="28"/>
        </w:rPr>
        <w:t>решени</w:t>
      </w:r>
      <w:r>
        <w:rPr>
          <w:sz w:val="28"/>
        </w:rPr>
        <w:t>я</w:t>
      </w:r>
      <w:r>
        <w:rPr>
          <w:sz w:val="28"/>
        </w:rPr>
        <w:t>,</w:t>
      </w:r>
      <w:r>
        <w:rPr>
          <w:sz w:val="28"/>
        </w:rPr>
        <w:t xml:space="preserve"> а также требований, указанных в подпункте 1 настоящего пункта,</w:t>
      </w:r>
      <w:r>
        <w:rPr>
          <w:sz w:val="28"/>
        </w:rPr>
        <w:t xml:space="preserve"> не рассматриваются и считаются неподанными</w:t>
      </w:r>
      <w:r>
        <w:rPr>
          <w:sz w:val="28"/>
        </w:rPr>
        <w:t>;</w:t>
      </w:r>
    </w:p>
    <w:p w14:paraId="28000000">
      <w:pPr>
        <w:widowControl w:val="0"/>
        <w:spacing w:line="240" w:lineRule="auto"/>
        <w:ind/>
        <w:rPr>
          <w:i w:val="0"/>
          <w:color w:val="000000"/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замечани</w:t>
      </w:r>
      <w:r>
        <w:rPr>
          <w:sz w:val="28"/>
        </w:rPr>
        <w:t>я</w:t>
      </w:r>
      <w:r>
        <w:rPr>
          <w:sz w:val="28"/>
        </w:rPr>
        <w:t xml:space="preserve"> и предложени</w:t>
      </w:r>
      <w:r>
        <w:rPr>
          <w:sz w:val="28"/>
        </w:rPr>
        <w:t>я</w:t>
      </w:r>
      <w:r>
        <w:rPr>
          <w:sz w:val="28"/>
        </w:rPr>
        <w:t xml:space="preserve"> по вынесенному на публичные слушания проекту </w:t>
      </w:r>
      <w:r>
        <w:rPr>
          <w:sz w:val="28"/>
        </w:rPr>
        <w:t xml:space="preserve">решения включаются организатором публичных слушаний в </w:t>
      </w:r>
      <w:r>
        <w:rPr>
          <w:i w:val="1"/>
          <w:color w:val="FF0000"/>
          <w:sz w:val="28"/>
        </w:rPr>
        <w:t xml:space="preserve"> </w:t>
      </w:r>
      <w:r>
        <w:rPr>
          <w:i w:val="0"/>
          <w:color w:val="000000"/>
          <w:sz w:val="28"/>
        </w:rPr>
        <w:t xml:space="preserve">протокол </w:t>
      </w:r>
      <w:r>
        <w:rPr>
          <w:i w:val="0"/>
          <w:color w:val="000000"/>
          <w:sz w:val="28"/>
        </w:rPr>
        <w:t>публичных слушаний по проекту решения</w:t>
      </w:r>
      <w:r>
        <w:rPr>
          <w:i w:val="0"/>
          <w:color w:val="000000"/>
          <w:sz w:val="28"/>
        </w:rPr>
        <w:t>;</w:t>
      </w:r>
    </w:p>
    <w:p w14:paraId="29000000">
      <w:pPr>
        <w:widowControl w:val="0"/>
        <w:spacing w:line="240" w:lineRule="auto"/>
        <w:ind/>
        <w:rPr>
          <w:i w:val="0"/>
          <w:color w:val="000000"/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замечани</w:t>
      </w:r>
      <w:r>
        <w:rPr>
          <w:sz w:val="28"/>
        </w:rPr>
        <w:t>я</w:t>
      </w:r>
      <w:r>
        <w:rPr>
          <w:sz w:val="28"/>
        </w:rPr>
        <w:t xml:space="preserve"> и предложени</w:t>
      </w:r>
      <w:r>
        <w:rPr>
          <w:sz w:val="28"/>
        </w:rPr>
        <w:t>я</w:t>
      </w:r>
      <w:r>
        <w:rPr>
          <w:sz w:val="28"/>
        </w:rPr>
        <w:t xml:space="preserve"> по вынесенному на публичные слушания проекту </w:t>
      </w:r>
      <w:r>
        <w:rPr>
          <w:sz w:val="28"/>
        </w:rPr>
        <w:t>решения</w:t>
      </w:r>
      <w:r>
        <w:rPr>
          <w:sz w:val="28"/>
        </w:rPr>
        <w:t xml:space="preserve"> рассматриваются на заседании</w:t>
      </w:r>
      <w:r>
        <w:rPr>
          <w:i w:val="0"/>
          <w:color w:val="000000"/>
          <w:sz w:val="28"/>
        </w:rPr>
        <w:t xml:space="preserve"> </w:t>
      </w:r>
      <w:r>
        <w:rPr>
          <w:i w:val="0"/>
          <w:color w:val="000000"/>
          <w:sz w:val="28"/>
        </w:rPr>
        <w:t xml:space="preserve">постоянной комиссии Собрания депутатов Николаевского сельского поселения </w:t>
      </w:r>
      <w:r>
        <w:rPr>
          <w:i w:val="0"/>
          <w:color w:val="000000"/>
          <w:sz w:val="28"/>
        </w:rPr>
        <w:t>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</w:t>
      </w:r>
      <w:r>
        <w:rPr>
          <w:i w:val="0"/>
          <w:color w:val="000000"/>
          <w:sz w:val="28"/>
        </w:rPr>
        <w:t xml:space="preserve"> </w:t>
      </w:r>
      <w:r>
        <w:rPr>
          <w:i w:val="0"/>
          <w:color w:val="000000"/>
          <w:sz w:val="28"/>
        </w:rPr>
        <w:t>или на заседании Собрания депутатов Николаевского сельского поселения.</w:t>
      </w:r>
    </w:p>
    <w:p w14:paraId="2A000000">
      <w:pPr>
        <w:spacing w:line="240" w:lineRule="auto"/>
        <w:ind/>
        <w:rPr>
          <w:sz w:val="28"/>
        </w:rPr>
      </w:pPr>
      <w:r>
        <w:rPr>
          <w:sz w:val="28"/>
        </w:rPr>
        <w:t>8. Установить</w:t>
      </w:r>
      <w:r>
        <w:rPr>
          <w:sz w:val="28"/>
        </w:rPr>
        <w:t xml:space="preserve">, что в целях </w:t>
      </w:r>
      <w:r>
        <w:rPr>
          <w:sz w:val="28"/>
        </w:rPr>
        <w:t>у</w:t>
      </w:r>
      <w:r>
        <w:rPr>
          <w:sz w:val="28"/>
        </w:rPr>
        <w:t xml:space="preserve">частия в обсуждении вынесенного на публичные слушания проекта </w:t>
      </w:r>
      <w:r>
        <w:rPr>
          <w:sz w:val="28"/>
        </w:rPr>
        <w:t>решения</w:t>
      </w:r>
      <w:r>
        <w:rPr>
          <w:sz w:val="28"/>
        </w:rPr>
        <w:t xml:space="preserve"> посредством:</w:t>
      </w:r>
    </w:p>
    <w:p w14:paraId="2B000000">
      <w:pPr>
        <w:spacing w:line="240" w:lineRule="auto"/>
        <w:ind/>
        <w:rPr>
          <w:sz w:val="28"/>
        </w:rPr>
      </w:pPr>
      <w:r>
        <w:rPr>
          <w:sz w:val="28"/>
        </w:rPr>
        <w:t xml:space="preserve">участия в публичных слушаниях по проекту </w:t>
      </w:r>
      <w:r>
        <w:rPr>
          <w:sz w:val="28"/>
        </w:rPr>
        <w:t>решения,</w:t>
      </w:r>
      <w:r>
        <w:rPr>
          <w:sz w:val="28"/>
        </w:rPr>
        <w:t xml:space="preserve"> </w:t>
      </w:r>
      <w:r>
        <w:rPr>
          <w:sz w:val="28"/>
        </w:rPr>
        <w:t xml:space="preserve">время, дата и место </w:t>
      </w:r>
      <w:r>
        <w:rPr>
          <w:sz w:val="28"/>
        </w:rPr>
        <w:t xml:space="preserve">проведения </w:t>
      </w:r>
      <w:r>
        <w:rPr>
          <w:sz w:val="28"/>
        </w:rPr>
        <w:t>которых определены пунктом 2 настоящего решения</w:t>
      </w:r>
      <w:r>
        <w:rPr>
          <w:sz w:val="28"/>
        </w:rPr>
        <w:t>;</w:t>
      </w:r>
    </w:p>
    <w:p w14:paraId="2C000000">
      <w:pPr>
        <w:spacing w:line="240" w:lineRule="auto"/>
        <w:ind/>
        <w:rPr>
          <w:sz w:val="28"/>
        </w:rPr>
      </w:pPr>
      <w:r>
        <w:rPr>
          <w:sz w:val="28"/>
        </w:rPr>
        <w:t xml:space="preserve">участия в заседаниях Собрания депутатов Николаевского сельского поселения и соответствующей постоянной комиссии Собрания депутатов Николаевского сельского поселения, на которых рассматривается </w:t>
      </w:r>
      <w:r>
        <w:rPr>
          <w:sz w:val="28"/>
        </w:rPr>
        <w:t>проект решения</w:t>
      </w:r>
      <w:r>
        <w:rPr>
          <w:sz w:val="28"/>
        </w:rPr>
        <w:t xml:space="preserve">. </w:t>
      </w:r>
      <w:r>
        <w:rPr>
          <w:sz w:val="28"/>
        </w:rPr>
        <w:t>Допуск граждан на заседания Собрания депутатов Николаевского сельского поселения и его постоянной комиссии осуществляется в порядке, установленном Регламентом Собрания депутатов Николаевского сельского поселения.</w:t>
      </w:r>
    </w:p>
    <w:p w14:paraId="2D000000">
      <w:pPr>
        <w:spacing w:line="240" w:lineRule="auto"/>
        <w:ind/>
        <w:rPr>
          <w:sz w:val="28"/>
        </w:rPr>
      </w:pPr>
      <w:r>
        <w:rPr>
          <w:sz w:val="28"/>
        </w:rPr>
        <w:t>9. Контроль за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Дубинин В.В.)</w:t>
      </w:r>
    </w:p>
    <w:p w14:paraId="2E000000">
      <w:pPr>
        <w:widowControl w:val="0"/>
        <w:spacing w:line="240" w:lineRule="auto"/>
        <w:ind/>
        <w:outlineLvl w:val="0"/>
        <w:rPr>
          <w:sz w:val="28"/>
        </w:rPr>
      </w:pPr>
      <w:r>
        <w:rPr>
          <w:sz w:val="28"/>
        </w:rPr>
        <w:t>10. Настоящее решение вступает в силу со дня его официального опубликования.</w:t>
      </w:r>
    </w:p>
    <w:p w14:paraId="2F000000">
      <w:pPr>
        <w:widowControl w:val="0"/>
        <w:spacing w:line="240" w:lineRule="auto"/>
        <w:ind/>
        <w:outlineLvl w:val="0"/>
        <w:rPr>
          <w:sz w:val="28"/>
        </w:rPr>
      </w:pPr>
    </w:p>
    <w:p w14:paraId="30000000">
      <w:pPr>
        <w:widowControl w:val="0"/>
        <w:spacing w:line="240" w:lineRule="auto"/>
        <w:ind w:firstLine="0" w:left="0"/>
        <w:outlineLvl w:val="0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31000000">
      <w:pPr>
        <w:widowControl w:val="0"/>
        <w:tabs>
          <w:tab w:leader="none" w:pos="7513" w:val="left"/>
        </w:tabs>
        <w:spacing w:line="240" w:lineRule="auto"/>
        <w:ind w:firstLine="0" w:left="0"/>
        <w:outlineLvl w:val="0"/>
        <w:rPr>
          <w:sz w:val="28"/>
        </w:rPr>
      </w:pPr>
      <w:r>
        <w:rPr>
          <w:sz w:val="28"/>
        </w:rPr>
        <w:t xml:space="preserve">Глава Николаевского сельского поселения </w:t>
      </w:r>
      <w:r>
        <w:rPr>
          <w:sz w:val="28"/>
        </w:rPr>
        <w:tab/>
      </w:r>
      <w:r>
        <w:rPr>
          <w:sz w:val="28"/>
        </w:rPr>
        <w:t xml:space="preserve"> И. Э. Стукань</w:t>
      </w:r>
    </w:p>
    <w:p w14:paraId="32000000">
      <w:pPr>
        <w:widowControl w:val="0"/>
        <w:spacing w:line="240" w:lineRule="auto"/>
        <w:ind w:firstLine="0" w:left="0"/>
        <w:rPr>
          <w:sz w:val="28"/>
        </w:rPr>
      </w:pPr>
    </w:p>
    <w:p w14:paraId="33000000">
      <w:pPr>
        <w:widowControl w:val="0"/>
        <w:spacing w:line="240" w:lineRule="auto"/>
        <w:ind w:firstLine="0" w:left="0"/>
        <w:rPr>
          <w:sz w:val="28"/>
        </w:rPr>
      </w:pPr>
      <w:r>
        <w:rPr>
          <w:sz w:val="28"/>
        </w:rPr>
        <w:t>с. Николаевка</w:t>
      </w:r>
    </w:p>
    <w:p w14:paraId="34000000">
      <w:pPr>
        <w:widowControl w:val="0"/>
        <w:spacing w:line="240" w:lineRule="auto"/>
        <w:ind w:firstLine="0" w:left="0"/>
        <w:rPr>
          <w:b w:val="1"/>
          <w:sz w:val="28"/>
        </w:rPr>
      </w:pPr>
      <w:r>
        <w:rPr>
          <w:b w:val="1"/>
          <w:sz w:val="28"/>
        </w:rPr>
        <w:t>19.02.2024г. № 81</w:t>
      </w:r>
    </w:p>
    <w:p w14:paraId="35000000">
      <w:pPr>
        <w:pageBreakBefore w:val="1"/>
        <w:widowControl w:val="0"/>
        <w:ind w:firstLine="0" w:left="5670"/>
        <w:jc w:val="right"/>
        <w:rPr>
          <w:sz w:val="28"/>
        </w:rPr>
      </w:pPr>
      <w:r>
        <w:rPr>
          <w:sz w:val="28"/>
        </w:rPr>
        <w:t>Приложение 1</w:t>
      </w:r>
    </w:p>
    <w:p w14:paraId="36000000">
      <w:pPr>
        <w:widowControl w:val="0"/>
        <w:ind w:firstLine="0" w:left="5670"/>
        <w:jc w:val="right"/>
        <w:rPr>
          <w:sz w:val="28"/>
        </w:rPr>
      </w:pPr>
      <w:r>
        <w:rPr>
          <w:sz w:val="28"/>
        </w:rPr>
        <w:t xml:space="preserve">к Решению Собрания депутатов Николаевского сельского </w:t>
      </w:r>
      <w:r>
        <w:rPr>
          <w:sz w:val="28"/>
        </w:rPr>
        <w:t>поселения от19.02.2024 г. № 81</w:t>
      </w:r>
    </w:p>
    <w:p w14:paraId="37000000">
      <w:pPr>
        <w:widowControl w:val="0"/>
        <w:ind w:firstLine="0" w:left="5670"/>
        <w:jc w:val="right"/>
        <w:rPr>
          <w:sz w:val="28"/>
        </w:rPr>
      </w:pPr>
    </w:p>
    <w:p w14:paraId="38000000">
      <w:pPr>
        <w:widowControl w:val="0"/>
        <w:spacing w:line="276" w:lineRule="auto"/>
        <w:ind w:firstLine="0" w:left="8080"/>
        <w:jc w:val="center"/>
        <w:rPr>
          <w:color w:themeColor="text1" w:val="000000"/>
        </w:rPr>
      </w:pPr>
      <w:r>
        <w:rPr>
          <w:color w:themeColor="text1" w:val="000000"/>
        </w:rPr>
        <w:t>ПРОЕКТ</w:t>
      </w:r>
    </w:p>
    <w:p w14:paraId="39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РОСТОВСКАЯ ОБЛАСТЬ</w:t>
      </w:r>
    </w:p>
    <w:p w14:paraId="3A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ОБРАЗОВАНИЕ</w:t>
      </w:r>
    </w:p>
    <w:p w14:paraId="3B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«НИКОЛАЕВСКОЕ СЕЛЬСКОЕ ПОСЕЛЕНИЕ»</w:t>
      </w:r>
    </w:p>
    <w:p w14:paraId="3C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СОБРАНИЕ ДЕПУТАТОВ НИКОЛАЕВСКОГО СЕЛЬСКОГО ПОСЕЛЕНИЯ</w:t>
      </w:r>
    </w:p>
    <w:p w14:paraId="3D000000">
      <w:pPr>
        <w:widowControl w:val="0"/>
        <w:spacing w:line="276" w:lineRule="auto"/>
        <w:ind w:firstLine="0" w:left="0"/>
        <w:jc w:val="center"/>
        <w:rPr>
          <w:b w:val="1"/>
          <w:color w:themeColor="text1" w:val="000000"/>
        </w:rPr>
      </w:pPr>
    </w:p>
    <w:p w14:paraId="3E000000">
      <w:pPr>
        <w:widowControl w:val="0"/>
        <w:spacing w:line="276" w:lineRule="auto"/>
        <w:ind w:firstLine="0" w:left="0"/>
        <w:jc w:val="center"/>
        <w:rPr>
          <w:b w:val="1"/>
          <w:i w:val="0"/>
          <w:color w:val="00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  <w:r>
        <w:rPr>
          <w:b w:val="1"/>
          <w:i w:val="0"/>
          <w:color w:val="000000"/>
          <w:spacing w:val="60"/>
          <w:sz w:val="28"/>
        </w:rPr>
        <w:t>№ ___</w:t>
      </w:r>
    </w:p>
    <w:p w14:paraId="3F000000">
      <w:pPr>
        <w:widowControl w:val="0"/>
        <w:ind/>
        <w:jc w:val="center"/>
        <w:rPr>
          <w:i w:val="0"/>
          <w:color w:val="000000"/>
          <w:sz w:val="28"/>
        </w:rPr>
      </w:pPr>
    </w:p>
    <w:p w14:paraId="40000000">
      <w:pPr>
        <w:widowControl w:val="0"/>
        <w:ind w:firstLine="0" w:left="0"/>
        <w:jc w:val="center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 xml:space="preserve">«О внесении изменений в Устав муниципального образования </w:t>
      </w:r>
      <w:r>
        <w:rPr>
          <w:i w:val="0"/>
          <w:color w:val="000000"/>
          <w:sz w:val="28"/>
        </w:rPr>
        <w:t>«Николаевское сельское поселение</w:t>
      </w:r>
      <w:r>
        <w:rPr>
          <w:i w:val="0"/>
          <w:color w:val="000000"/>
          <w:sz w:val="28"/>
        </w:rPr>
        <w:t>»</w:t>
      </w:r>
    </w:p>
    <w:tbl>
      <w:tblPr>
        <w:tblStyle w:val="Style_4"/>
        <w:tblLayout w:type="fixed"/>
      </w:tblPr>
      <w:tblGrid>
        <w:gridCol w:w="3126"/>
        <w:gridCol w:w="2802"/>
        <w:gridCol w:w="3426"/>
      </w:tblGrid>
      <w:tr>
        <w:tc>
          <w:tcPr>
            <w:tcW w:type="dxa" w:w="31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widowControl w:val="0"/>
              <w:ind w:firstLine="0" w:left="0"/>
              <w:jc w:val="center"/>
              <w:rPr>
                <w:i w:val="0"/>
                <w:color w:val="000000"/>
                <w:sz w:val="28"/>
              </w:rPr>
            </w:pPr>
          </w:p>
          <w:p w14:paraId="42000000">
            <w:pPr>
              <w:widowControl w:val="0"/>
              <w:ind w:firstLine="0" w:left="0"/>
              <w:jc w:val="center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>Принято</w:t>
            </w:r>
          </w:p>
          <w:p w14:paraId="43000000">
            <w:pPr>
              <w:widowControl w:val="0"/>
              <w:ind w:firstLine="0" w:left="0"/>
              <w:jc w:val="center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>Собранием депутатов</w:t>
            </w:r>
          </w:p>
        </w:tc>
        <w:tc>
          <w:tcPr>
            <w:tcW w:type="dxa" w:w="28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ind/>
              <w:jc w:val="center"/>
              <w:rPr>
                <w:i w:val="0"/>
                <w:color w:val="000000"/>
                <w:sz w:val="28"/>
              </w:rPr>
            </w:pPr>
          </w:p>
        </w:tc>
        <w:tc>
          <w:tcPr>
            <w:tcW w:type="dxa" w:w="342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ind/>
              <w:jc w:val="center"/>
              <w:rPr>
                <w:i w:val="0"/>
                <w:color w:val="000000"/>
                <w:sz w:val="28"/>
              </w:rPr>
            </w:pPr>
          </w:p>
          <w:p w14:paraId="46000000">
            <w:pPr>
              <w:widowControl w:val="0"/>
              <w:ind/>
              <w:jc w:val="center"/>
              <w:rPr>
                <w:i w:val="0"/>
                <w:color w:val="000000"/>
                <w:sz w:val="28"/>
              </w:rPr>
            </w:pPr>
          </w:p>
          <w:p w14:paraId="47000000">
            <w:pPr>
              <w:widowControl w:val="0"/>
              <w:ind w:firstLine="0" w:left="0"/>
              <w:jc w:val="center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>«___» __________ 2024 года</w:t>
            </w:r>
          </w:p>
        </w:tc>
      </w:tr>
    </w:tbl>
    <w:p w14:paraId="48000000">
      <w:pPr>
        <w:widowControl w:val="0"/>
        <w:ind/>
        <w:jc w:val="left"/>
        <w:rPr>
          <w:sz w:val="28"/>
        </w:rPr>
      </w:pPr>
    </w:p>
    <w:p w14:paraId="49000000">
      <w:pPr>
        <w:widowControl w:val="0"/>
        <w:ind/>
        <w:rPr>
          <w:sz w:val="28"/>
        </w:rPr>
      </w:pPr>
      <w:r>
        <w:rPr>
          <w:sz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статьей 24 Устава муниципального образования «Николаевское сельское поселение», принятого решением Собрания депутатов Николаевского сельского поселения от 05.09.2016 № 163 (ред. от 03.08.2023), Собрание депутатов Николаевского сельского пос</w:t>
      </w:r>
      <w:r>
        <w:rPr>
          <w:sz w:val="28"/>
        </w:rPr>
        <w:t>еления</w:t>
      </w:r>
    </w:p>
    <w:p w14:paraId="4A000000">
      <w:pPr>
        <w:widowControl w:val="0"/>
        <w:ind/>
        <w:rPr>
          <w:sz w:val="28"/>
        </w:rPr>
      </w:pPr>
    </w:p>
    <w:p w14:paraId="4B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4C000000">
      <w:pPr>
        <w:widowControl w:val="0"/>
        <w:ind/>
        <w:jc w:val="center"/>
        <w:outlineLvl w:val="0"/>
        <w:rPr>
          <w:sz w:val="28"/>
        </w:rPr>
      </w:pPr>
    </w:p>
    <w:p w14:paraId="4D000000">
      <w:pPr>
        <w:widowControl w:val="0"/>
        <w:ind/>
        <w:rPr>
          <w:sz w:val="28"/>
        </w:rPr>
      </w:pPr>
      <w:r>
        <w:rPr>
          <w:b w:val="1"/>
          <w:sz w:val="28"/>
        </w:rPr>
        <w:t>1.</w:t>
      </w:r>
      <w:r>
        <w:rPr>
          <w:sz w:val="28"/>
        </w:rPr>
        <w:t xml:space="preserve"> Внести в Устав муниципального образования «Николаевское сельское поселение», принятый решением Собрания депутатов Николаевского сельского поселения от 05.09.2016 № 163 (в редакции решений Собрания депутатов Николаевского сельского посел</w:t>
      </w:r>
      <w:r>
        <w:rPr>
          <w:sz w:val="28"/>
        </w:rPr>
        <w:t>ения от 27.04.2017 № 46, от 09.04.2018 № 112, от 29.03.2019 № 149, от 30.03.2020 № 188, от 16.04.2021 № 224, от 13.12.2021 № 2, от 13.12.2022 № 48 и от 03.08.2023 № 69), следующие изменения:</w:t>
      </w:r>
    </w:p>
    <w:p w14:paraId="4E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1.1. </w:t>
      </w:r>
      <w:r>
        <w:rPr>
          <w:sz w:val="28"/>
        </w:rPr>
        <w:t>в статье 2:</w:t>
      </w:r>
    </w:p>
    <w:p w14:paraId="4F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>1.1.1.</w:t>
      </w:r>
      <w:r>
        <w:rPr>
          <w:sz w:val="28"/>
        </w:rPr>
        <w:t xml:space="preserve"> в пункте 1:</w:t>
      </w:r>
    </w:p>
    <w:p w14:paraId="50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- в подпункте 27 слова «созда</w:t>
      </w:r>
      <w:r>
        <w:rPr>
          <w:sz w:val="28"/>
        </w:rPr>
        <w:t>ние, развитие и обеспечение охраны лечебно-оздоровительных местностей и курортов местного значения на территории Николаевского сельского поселения, а также» исключить;</w:t>
      </w:r>
    </w:p>
    <w:p w14:paraId="51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 xml:space="preserve">- подпункт 29 после слов «с детьми и молодежью» дополнить словами </w:t>
      </w:r>
      <w:r>
        <w:rPr>
          <w:sz w:val="28"/>
        </w:rPr>
        <w:t>«, участие в реализаци</w:t>
      </w:r>
      <w:r>
        <w:rPr>
          <w:sz w:val="28"/>
        </w:rPr>
        <w:t>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</w:t>
      </w:r>
      <w:r>
        <w:rPr>
          <w:sz w:val="28"/>
        </w:rPr>
        <w:t>еализации молодежной политики»;</w:t>
      </w:r>
    </w:p>
    <w:p w14:paraId="52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- дополнить подпунктом 39 следующего содержания:</w:t>
      </w:r>
    </w:p>
    <w:p w14:paraId="53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54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«39) принятие решений и проведение на территории Николаевского сельского поселения мероприятий по выявлению правообладателей ранее учтенных объектов недвижимости, направление</w:t>
      </w:r>
      <w:r>
        <w:rPr>
          <w:sz w:val="28"/>
        </w:rPr>
        <w:t xml:space="preserve"> сведений о правообладателях данных объектов недвижимости для внесения в Единый государственный реестр недвижимости.»;</w:t>
      </w:r>
    </w:p>
    <w:p w14:paraId="55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56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>1.1.2.</w:t>
      </w:r>
      <w:r>
        <w:rPr>
          <w:sz w:val="28"/>
        </w:rPr>
        <w:t xml:space="preserve"> дополнить пунктами 1.1, 1.2 и 1.3 следующего содержания:</w:t>
      </w:r>
    </w:p>
    <w:p w14:paraId="57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58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«1.1. Полномочия по решению вопросов местного значения Николаевского се</w:t>
      </w:r>
      <w:r>
        <w:rPr>
          <w:sz w:val="28"/>
        </w:rPr>
        <w:t>льского поселения, предусмотренных подпунктами 4, 6 – 10, 16, 18, 20, 21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Николаевского сельско</w:t>
      </w:r>
      <w:r>
        <w:rPr>
          <w:sz w:val="28"/>
        </w:rPr>
        <w:t>го поселения), 24, 26, 27, 30, 31, 33, 34, 36 - 39 пункта 1 настоящей статьи, осуществляются органами местного самоуправления Николаевского сельского поселения в соответствии с частью 1.1 статьи 12 Областного закона от 28 декабря 2005 года № 436-ЗС «О мест</w:t>
      </w:r>
      <w:r>
        <w:rPr>
          <w:sz w:val="28"/>
        </w:rPr>
        <w:t>ном самоуправлении в Ростовской области».</w:t>
      </w:r>
    </w:p>
    <w:p w14:paraId="59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1.2. В целях решения вопросов местного значения органы местного самоуправления Николаевского сельского поселения обладают полномочиями, предусмотренными частью 1 статьи 17 Федерального закона «Об общих принципах ор</w:t>
      </w:r>
      <w:r>
        <w:rPr>
          <w:sz w:val="28"/>
        </w:rPr>
        <w:t>ганизации местного самоуправления в Российской Федерации», которые осуществляются ими самостоятельно.</w:t>
      </w:r>
    </w:p>
    <w:p w14:paraId="5A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1.3. Полномочия органов местного самоуправления Николаевского сельского поселения в области градостроительной деятельности, предусмотренные частью 1 стать</w:t>
      </w:r>
      <w:r>
        <w:rPr>
          <w:sz w:val="28"/>
        </w:rPr>
        <w:t>и 2 Областного закона от 28 октября 2022 года № 756-ЗС «О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 от 28 октя</w:t>
      </w:r>
      <w:r>
        <w:rPr>
          <w:sz w:val="28"/>
        </w:rPr>
        <w:t>бря 2022 года № 756-ЗС), осуществляются органом исполнительной власти Ростовской области, уполномоченным на осуществление функций по территориальному развитию, архитектуре, градостроительству, в соответствии с Областным законом от 28 октября 2022 года № 75</w:t>
      </w:r>
      <w:r>
        <w:rPr>
          <w:sz w:val="28"/>
        </w:rPr>
        <w:t>6-ЗС.»;</w:t>
      </w:r>
    </w:p>
    <w:p w14:paraId="5B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5C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>1.2.</w:t>
      </w:r>
      <w:r>
        <w:rPr>
          <w:sz w:val="28"/>
        </w:rPr>
        <w:t xml:space="preserve"> абзац первый пункта 2 статьи 9 дополнить предложением следующего содержания: «В случаях, установленных Федеральным законом </w:t>
      </w:r>
      <w:r>
        <w:rPr>
          <w:sz w:val="28"/>
        </w:rPr>
        <w:t>от 12 июня 2002 года № 67-ФЗ «Об основных гарантиях избирательных прав и права на участие в референдуме граждан Российс</w:t>
      </w:r>
      <w:r>
        <w:rPr>
          <w:sz w:val="28"/>
        </w:rPr>
        <w:t>кой Федерации», муниципальные выборы назначаются организующей выборы территориальной избирательной комиссией или судом.»;</w:t>
      </w:r>
    </w:p>
    <w:p w14:paraId="5D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1.3. </w:t>
      </w:r>
      <w:r>
        <w:rPr>
          <w:sz w:val="28"/>
        </w:rPr>
        <w:t>в пункте 10 статьи 10:</w:t>
      </w:r>
    </w:p>
    <w:p w14:paraId="5E000000">
      <w:pPr>
        <w:widowControl w:val="0"/>
        <w:ind/>
        <w:rPr>
          <w:sz w:val="28"/>
        </w:rPr>
      </w:pPr>
      <w:r>
        <w:rPr>
          <w:b w:val="1"/>
          <w:sz w:val="28"/>
        </w:rPr>
        <w:t>1.3.1.</w:t>
      </w:r>
      <w:r>
        <w:rPr>
          <w:sz w:val="28"/>
        </w:rPr>
        <w:t xml:space="preserve"> в абзаце втором слова «пунктом 2 статьи 51» заменить словами «пунктом 3 статьи 51»;</w:t>
      </w:r>
    </w:p>
    <w:p w14:paraId="5F000000">
      <w:pPr>
        <w:widowControl w:val="0"/>
        <w:ind/>
        <w:rPr>
          <w:sz w:val="28"/>
        </w:rPr>
      </w:pPr>
      <w:r>
        <w:rPr>
          <w:b w:val="1"/>
          <w:sz w:val="28"/>
        </w:rPr>
        <w:t>1.3.2.</w:t>
      </w:r>
      <w:r>
        <w:rPr>
          <w:sz w:val="28"/>
        </w:rPr>
        <w:t xml:space="preserve"> в абзаце третьем слова «пунктом 7 статьи 51» заменить словами «пунктом 8 статьи 51»;</w:t>
      </w:r>
    </w:p>
    <w:p w14:paraId="60000000">
      <w:pPr>
        <w:widowControl w:val="0"/>
        <w:ind/>
        <w:rPr>
          <w:sz w:val="28"/>
        </w:rPr>
      </w:pPr>
      <w:r>
        <w:rPr>
          <w:b w:val="1"/>
          <w:sz w:val="28"/>
        </w:rPr>
        <w:t>1.4.</w:t>
      </w:r>
      <w:r>
        <w:rPr>
          <w:sz w:val="28"/>
        </w:rPr>
        <w:t xml:space="preserve"> в статье 13:</w:t>
      </w:r>
    </w:p>
    <w:p w14:paraId="61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1.4.1. </w:t>
      </w:r>
      <w:r>
        <w:rPr>
          <w:sz w:val="28"/>
        </w:rPr>
        <w:t>в пункте 10 слова «требованиями Градостроительного кодекса Российской Федерации» заменить словами «законодательством о градостроительной деятельн</w:t>
      </w:r>
      <w:r>
        <w:rPr>
          <w:sz w:val="28"/>
        </w:rPr>
        <w:t>ости»;</w:t>
      </w:r>
    </w:p>
    <w:p w14:paraId="62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>1.4.2.</w:t>
      </w:r>
      <w:r>
        <w:rPr>
          <w:sz w:val="28"/>
        </w:rPr>
        <w:t xml:space="preserve"> в пункте 11 слова «с учетом положений законодательства» заменить словами «в соответствии с законодательством»;</w:t>
      </w:r>
    </w:p>
    <w:p w14:paraId="63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color w:themeColor="text1" w:val="000000"/>
          <w:sz w:val="28"/>
        </w:rPr>
        <w:t>1.5</w:t>
      </w:r>
      <w:r>
        <w:rPr>
          <w:color w:themeColor="text1" w:val="000000"/>
          <w:sz w:val="28"/>
        </w:rPr>
        <w:t>.</w:t>
      </w:r>
      <w:r>
        <w:rPr>
          <w:sz w:val="28"/>
        </w:rPr>
        <w:t xml:space="preserve"> в пункте 1 статьи 33:</w:t>
      </w:r>
    </w:p>
    <w:p w14:paraId="64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1.5.1. </w:t>
      </w:r>
      <w:r>
        <w:rPr>
          <w:sz w:val="28"/>
        </w:rPr>
        <w:t>в подпункте 29 слова «представляет в уполномоченный орган исполнительной власти Ростовской област</w:t>
      </w:r>
      <w:r>
        <w:rPr>
          <w:sz w:val="28"/>
        </w:rPr>
        <w:t>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Николаевского сельского поселен</w:t>
      </w:r>
      <w:r>
        <w:rPr>
          <w:sz w:val="28"/>
        </w:rPr>
        <w:t>ия, а также» исключить;</w:t>
      </w:r>
    </w:p>
    <w:p w14:paraId="65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1.5.2. </w:t>
      </w:r>
      <w:r>
        <w:rPr>
          <w:sz w:val="28"/>
        </w:rPr>
        <w:t>подпункт 31 после слов «с детьми и молодежью» дополнить словами «,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</w:t>
      </w:r>
      <w:r>
        <w:rPr>
          <w:sz w:val="28"/>
        </w:rPr>
        <w:t>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политики»;</w:t>
      </w:r>
    </w:p>
    <w:p w14:paraId="66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1.5.3. </w:t>
      </w:r>
      <w:r>
        <w:rPr>
          <w:sz w:val="28"/>
        </w:rPr>
        <w:t>в подпункте 40 слова «для опубликования муниципальных правовых актов, обсуждения проектов муниц</w:t>
      </w:r>
      <w:r>
        <w:rPr>
          <w:sz w:val="28"/>
        </w:rPr>
        <w:t>ипальных правовых актов по вопросам местного значения, доведения до сведения жителей Николаевского сельского поселения» заменить словами «и (или) сетевое издание для обнародования муниципальных правовых актов Николаевского сельского поселения, доведения до</w:t>
      </w:r>
      <w:r>
        <w:rPr>
          <w:sz w:val="28"/>
        </w:rPr>
        <w:t xml:space="preserve"> сведения жителей Николаевского сельского поселения»;</w:t>
      </w:r>
    </w:p>
    <w:p w14:paraId="67000000">
      <w:pPr>
        <w:widowControl w:val="0"/>
        <w:tabs>
          <w:tab w:leader="none" w:pos="1609" w:val="left"/>
        </w:tabs>
        <w:ind/>
        <w:rPr>
          <w:b w:val="1"/>
          <w:sz w:val="28"/>
        </w:rPr>
      </w:pPr>
      <w:r>
        <w:rPr>
          <w:b w:val="1"/>
          <w:sz w:val="28"/>
        </w:rPr>
        <w:t>1.5.4.</w:t>
      </w:r>
      <w:r>
        <w:rPr>
          <w:sz w:val="28"/>
        </w:rPr>
        <w:t xml:space="preserve"> в подпункте 41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14:paraId="68000000">
      <w:pPr>
        <w:widowControl w:val="0"/>
        <w:tabs>
          <w:tab w:leader="none" w:pos="1609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1.5.5. </w:t>
      </w:r>
      <w:r>
        <w:rPr>
          <w:sz w:val="28"/>
        </w:rPr>
        <w:t>подпункт 45 изложить в с</w:t>
      </w:r>
      <w:r>
        <w:rPr>
          <w:sz w:val="28"/>
        </w:rPr>
        <w:t>ледующей редакции:</w:t>
      </w:r>
    </w:p>
    <w:p w14:paraId="69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6A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«45) организует подготовку доклада о виде муниципального контроля в соответствии с требованиями, установленными постановлением Правительства Российской Федерации от 07.12.2020 № 2041 «Об утверждении требований к подготовке докладов о ви</w:t>
      </w:r>
      <w:r>
        <w:rPr>
          <w:sz w:val="28"/>
        </w:rPr>
        <w:t xml:space="preserve">дах государственного </w:t>
      </w:r>
      <w:r>
        <w:rPr>
          <w:sz w:val="28"/>
        </w:rPr>
        <w:t>контроля (надзора), муниципального контроля и сводного доклада о государственном контроле (надзоре), муниципальном контроле в Российской Федерации»;»;</w:t>
      </w:r>
    </w:p>
    <w:p w14:paraId="6B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6C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1.5.6. </w:t>
      </w:r>
      <w:r>
        <w:rPr>
          <w:sz w:val="28"/>
        </w:rPr>
        <w:t>подпункт 46 признать утратившим силу;</w:t>
      </w:r>
    </w:p>
    <w:p w14:paraId="6D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b w:val="1"/>
          <w:sz w:val="28"/>
        </w:rPr>
        <w:t xml:space="preserve">1.5.7. </w:t>
      </w:r>
      <w:r>
        <w:rPr>
          <w:sz w:val="28"/>
        </w:rPr>
        <w:t>дополнить подпунктом 51.1 следу</w:t>
      </w:r>
      <w:r>
        <w:rPr>
          <w:sz w:val="28"/>
        </w:rPr>
        <w:t>ющего содержания:</w:t>
      </w:r>
    </w:p>
    <w:p w14:paraId="6E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6F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sz w:val="28"/>
        </w:rPr>
        <w:t>«51.1) принимает решения и проводит на территории Николаевского сельского поселения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</w:t>
      </w:r>
      <w:r>
        <w:rPr>
          <w:sz w:val="28"/>
        </w:rPr>
        <w:t>несения в Единый государственный реестр недвижимости;»;</w:t>
      </w:r>
    </w:p>
    <w:p w14:paraId="70000000">
      <w:pPr>
        <w:widowControl w:val="0"/>
        <w:tabs>
          <w:tab w:leader="none" w:pos="1609" w:val="left"/>
        </w:tabs>
        <w:ind/>
        <w:rPr>
          <w:sz w:val="28"/>
        </w:rPr>
      </w:pPr>
    </w:p>
    <w:p w14:paraId="71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b w:val="1"/>
          <w:sz w:val="28"/>
        </w:rPr>
        <w:t>1.6.</w:t>
      </w:r>
      <w:r>
        <w:rPr>
          <w:color w:themeColor="text1" w:val="000000"/>
          <w:sz w:val="28"/>
        </w:rPr>
        <w:t xml:space="preserve"> статью 51 изложить в следующей редакции:</w:t>
      </w:r>
    </w:p>
    <w:p w14:paraId="72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</w:p>
    <w:p w14:paraId="73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«Статья 51. </w:t>
      </w:r>
      <w:r>
        <w:rPr>
          <w:b w:val="1"/>
          <w:color w:themeColor="text1" w:val="000000"/>
          <w:sz w:val="28"/>
        </w:rPr>
        <w:t>Вступление в силу и обнародование муниципальных правовых актов</w:t>
      </w:r>
    </w:p>
    <w:p w14:paraId="74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</w:p>
    <w:p w14:paraId="75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1. Муниципальные нормативные правовые акты Николаевского сельского </w:t>
      </w:r>
      <w:r>
        <w:rPr>
          <w:color w:themeColor="text1" w:val="000000"/>
          <w:sz w:val="28"/>
        </w:rPr>
        <w:t>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Николаевское сельское поселение, а также соглашения, заключаемы</w:t>
      </w:r>
      <w:r>
        <w:rPr>
          <w:color w:themeColor="text1" w:val="000000"/>
          <w:sz w:val="28"/>
        </w:rPr>
        <w:t>е между органами местного самоуправления, вступают в силу после их официального обнародования.</w:t>
      </w:r>
    </w:p>
    <w:p w14:paraId="76000000">
      <w:pPr>
        <w:widowControl w:val="0"/>
        <w:tabs>
          <w:tab w:leader="none" w:pos="1609" w:val="left"/>
        </w:tabs>
        <w:ind/>
        <w:rPr>
          <w:sz w:val="28"/>
        </w:rPr>
      </w:pPr>
      <w:r>
        <w:rPr>
          <w:color w:themeColor="text1" w:val="000000"/>
          <w:sz w:val="28"/>
        </w:rPr>
        <w:t xml:space="preserve">Иные муниципальные правовые акты вступают в силу со дня их принятия (издания), если иной срок вступления их в силу не предусмотрен </w:t>
      </w:r>
      <w:r>
        <w:rPr>
          <w:sz w:val="28"/>
        </w:rPr>
        <w:t xml:space="preserve">федеральным и (или) областным </w:t>
      </w:r>
      <w:r>
        <w:rPr>
          <w:sz w:val="28"/>
        </w:rPr>
        <w:t>законом, либо самим актом.</w:t>
      </w:r>
    </w:p>
    <w:p w14:paraId="77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Нормативные правовые акты Собрания депутатов Николаевского сельского поселения о налогах и сборах вступают в силу в соответствии с Налоговым кодексом Российской Федерации.</w:t>
      </w:r>
    </w:p>
    <w:p w14:paraId="78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 Под обнародованием муниципального правового акта Никол</w:t>
      </w:r>
      <w:r>
        <w:rPr>
          <w:color w:themeColor="text1" w:val="000000"/>
          <w:sz w:val="28"/>
        </w:rPr>
        <w:t>аевского сельского поселения, в том числе соглашения, заключенного между органами местного самоуправления, понимается:</w:t>
      </w:r>
    </w:p>
    <w:p w14:paraId="79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1) официальное опубликование муниципального правового акта Николаевского сельского поселения;</w:t>
      </w:r>
    </w:p>
    <w:p w14:paraId="7A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2) размещение муниципального правового акта</w:t>
      </w:r>
      <w:r>
        <w:rPr>
          <w:color w:themeColor="text1" w:val="000000"/>
          <w:sz w:val="28"/>
        </w:rPr>
        <w:t xml:space="preserve"> Николаевского сельского поселения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7B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3) размещение на</w:t>
      </w:r>
      <w:r>
        <w:rPr>
          <w:color w:themeColor="text1" w:val="000000"/>
          <w:sz w:val="28"/>
        </w:rPr>
        <w:t xml:space="preserve"> официальном сайте Николаевского сельского поселения в информационно-телекоммуникационной сети «Интернет»;</w:t>
      </w:r>
    </w:p>
    <w:p w14:paraId="7C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4) размещение на информационных стендах для официального </w:t>
      </w:r>
      <w:r>
        <w:rPr>
          <w:color w:themeColor="text1" w:val="000000"/>
          <w:sz w:val="28"/>
        </w:rPr>
        <w:t>обнародования муниципальных правовых актов Николаевского сельского поселения и соглашений, з</w:t>
      </w:r>
      <w:r>
        <w:rPr>
          <w:color w:themeColor="text1" w:val="000000"/>
          <w:sz w:val="28"/>
        </w:rPr>
        <w:t>аключенных между органами местного самоуправления, в соответствии с пунктом 8 настоящей статьи;</w:t>
      </w:r>
    </w:p>
    <w:p w14:paraId="7D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5) ознакомление жителей Николаевского сельского поселения и </w:t>
      </w:r>
      <w:r>
        <w:rPr>
          <w:sz w:val="28"/>
        </w:rPr>
        <w:t>иных заинтересованных лиц</w:t>
      </w:r>
      <w:r>
        <w:rPr>
          <w:color w:themeColor="text1" w:val="000000"/>
          <w:sz w:val="28"/>
        </w:rPr>
        <w:t xml:space="preserve"> с муниципальным правовым актом Николаевского сельского поселения, в том чи</w:t>
      </w:r>
      <w:r>
        <w:rPr>
          <w:color w:themeColor="text1" w:val="000000"/>
          <w:sz w:val="28"/>
        </w:rPr>
        <w:t>сле соглашением, заключенным между органами местного самоуправления, на собраниях, конференциях граждан;</w:t>
      </w:r>
    </w:p>
    <w:p w14:paraId="7E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6) распространение копий муниципального правового акта Николаевского сельского поселения, в том числе соглашения, заключенного между органами местного </w:t>
      </w:r>
      <w:r>
        <w:rPr>
          <w:color w:themeColor="text1" w:val="000000"/>
          <w:sz w:val="28"/>
        </w:rPr>
        <w:t>самоуправления, среди жителей Николаевского сельского поселения.</w:t>
      </w:r>
    </w:p>
    <w:p w14:paraId="7F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 Официальным опубликованием муниципального правового акта Николаевского сельского поселения, в том числе соглашения, заключенного между органами местного самоуправления, считается первая пу</w:t>
      </w:r>
      <w:r>
        <w:rPr>
          <w:color w:themeColor="text1" w:val="000000"/>
          <w:sz w:val="28"/>
        </w:rPr>
        <w:t>бликация его полного текста в периодическом печатном издании, распространяемом в Николаевском сельском поселении, или первое размещение его полного текста в сетевом издании.</w:t>
      </w:r>
    </w:p>
    <w:p w14:paraId="80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Для официального опубликования муниципальных правовых актов Николаевского сельског</w:t>
      </w:r>
      <w:r>
        <w:rPr>
          <w:color w:themeColor="text1" w:val="000000"/>
          <w:sz w:val="28"/>
        </w:rPr>
        <w:t>о поселения, в том числе соглашений, заключенных между органами местного самоуправления, органы местного самоуправления Николаевского сельского поселения вправе использовать периодическое печатное издание Николаевского сельского поселения - «Информационный</w:t>
      </w:r>
      <w:r>
        <w:rPr>
          <w:color w:themeColor="text1" w:val="000000"/>
          <w:sz w:val="28"/>
        </w:rPr>
        <w:t xml:space="preserve"> бюллетень Николаевского сельского поселения», учрежденный постановлением Администрации Николаевского сельского поселения от 26.04.2023 № 69 «Об учреждении печатного средства массовой информации «Информационный бюллетень Николаевского сельского поселения».</w:t>
      </w:r>
    </w:p>
    <w:p w14:paraId="81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 официальном опубликовании муниципального правового акта Николаевского сельского поселения, в том числе соглашения, заключенного между органами местного самоуправления, в сетевом издании, учредителем (соучредителем) которого является орган местного сам</w:t>
      </w:r>
      <w:r>
        <w:rPr>
          <w:color w:themeColor="text1" w:val="000000"/>
          <w:sz w:val="28"/>
        </w:rPr>
        <w:t>оуправления Николаевского сельского поселения, в информации к такому муниципальному правовому акту, в том числе соглашению, указываются сведения о дате его официального опубликования в указанном сетевом издании.</w:t>
      </w:r>
    </w:p>
    <w:p w14:paraId="82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Для официального опубликования Устава муници</w:t>
      </w:r>
      <w:r>
        <w:rPr>
          <w:color w:themeColor="text1" w:val="000000"/>
          <w:sz w:val="28"/>
        </w:rPr>
        <w:t>пального образования «Николаевское сельское поселение», муниципального правового акта о внесении изменений и дополнений в Устав муниципального образования «Николаевское сельское поселение» органы местного самоуправления Николаевского сельского поселения вп</w:t>
      </w:r>
      <w:r>
        <w:rPr>
          <w:color w:themeColor="text1" w:val="000000"/>
          <w:sz w:val="28"/>
        </w:rPr>
        <w:t>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14:paraId="83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4. Перечен</w:t>
      </w:r>
      <w:r>
        <w:rPr>
          <w:color w:themeColor="text1" w:val="000000"/>
          <w:sz w:val="28"/>
        </w:rPr>
        <w:t xml:space="preserve">ь периодических печатных изданий, сетевых изданий с </w:t>
      </w:r>
      <w:r>
        <w:rPr>
          <w:color w:themeColor="text1" w:val="000000"/>
          <w:sz w:val="28"/>
        </w:rPr>
        <w:t>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</w:t>
      </w:r>
      <w:r>
        <w:rPr>
          <w:color w:themeColor="text1" w:val="000000"/>
          <w:sz w:val="28"/>
        </w:rPr>
        <w:t>ние (за исключением официального опубликования) муниципальных правовых актов Николаевского сельского поселения, в том числе соглашений, заключенных между органами местного самоуправления, доводится до всеобщего сведения путем опубликования правового акта п</w:t>
      </w:r>
      <w:r>
        <w:rPr>
          <w:color w:themeColor="text1" w:val="000000"/>
          <w:sz w:val="28"/>
        </w:rPr>
        <w:t>редседателя Собрания депутатов - главы Николаевского сельского поселения.</w:t>
      </w:r>
    </w:p>
    <w:p w14:paraId="84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5. Если иное не предусмотрено федеральными и областными законами, настоящим Уставом, официальное обнародование муниципальных правовых актов Николаевского сельского поселения </w:t>
      </w:r>
      <w:r>
        <w:rPr>
          <w:color w:themeColor="text1" w:val="000000"/>
          <w:sz w:val="28"/>
        </w:rPr>
        <w:t>производится в следующие сроки:</w:t>
      </w:r>
    </w:p>
    <w:p w14:paraId="85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1) Устава муниципального образования «Николаевское сельское поселение», муниципального правового акта о внесении в него изменений и дополнений - в течение 7 дней со дня поступления из территориального органа уполномоченного </w:t>
      </w:r>
      <w:r>
        <w:rPr>
          <w:color w:themeColor="text1" w:val="000000"/>
          <w:sz w:val="28"/>
        </w:rPr>
        <w:t>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«Николаевское сельское поселение», муниципальном правовом акте о внесении изменений и допо</w:t>
      </w:r>
      <w:r>
        <w:rPr>
          <w:color w:themeColor="text1" w:val="000000"/>
          <w:sz w:val="28"/>
        </w:rPr>
        <w:t>лнений в Устав муниципального образования «Николаевское сельское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государств</w:t>
      </w:r>
      <w:r>
        <w:rPr>
          <w:color w:themeColor="text1" w:val="000000"/>
          <w:sz w:val="28"/>
        </w:rPr>
        <w:t>енной регистрации уставов муниципальных образований»;</w:t>
      </w:r>
    </w:p>
    <w:p w14:paraId="86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2) правовых актов, принятых на местном референдуме - в сроки, установленные федеральными и областными законами для опубликования результатов местного референдума;</w:t>
      </w:r>
    </w:p>
    <w:p w14:paraId="87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3) нормативных правовых актов Собрания </w:t>
      </w:r>
      <w:r>
        <w:rPr>
          <w:color w:themeColor="text1" w:val="000000"/>
          <w:sz w:val="28"/>
        </w:rPr>
        <w:t>депутатов Николаевского сельского поселения - в течение 30 дней со дня подписания председателем Собрания депутатов - главой Николаевского сельского поселения;</w:t>
      </w:r>
    </w:p>
    <w:p w14:paraId="88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4) нормативных правовых актов Администрации Николаевского сельского поселения - в течение 30 дней</w:t>
      </w:r>
      <w:r>
        <w:rPr>
          <w:color w:themeColor="text1" w:val="000000"/>
          <w:sz w:val="28"/>
        </w:rPr>
        <w:t xml:space="preserve"> со дня подписания соответственно главой Администрации Николаевского сельского поселения;</w:t>
      </w:r>
    </w:p>
    <w:p w14:paraId="89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5) иных муниципальных правовых актов, подлежащих официальному обнародованию, - в течение 30 дней со дня их принятия (издания).</w:t>
      </w:r>
    </w:p>
    <w:p w14:paraId="8A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6. Соглашения, заключенные между органа</w:t>
      </w:r>
      <w:r>
        <w:rPr>
          <w:color w:themeColor="text1" w:val="000000"/>
          <w:sz w:val="28"/>
        </w:rPr>
        <w:t>ми местного самоуправления, подлежат официальному обнародованию в течение 30 дней со дня их подписания.</w:t>
      </w:r>
    </w:p>
    <w:p w14:paraId="8B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7. Иная официальная информация органов местного самоуправления Николаевского сельского поселения официально обнародуется в порядке и в сроки, установлен</w:t>
      </w:r>
      <w:r>
        <w:rPr>
          <w:color w:themeColor="text1" w:val="000000"/>
          <w:sz w:val="28"/>
        </w:rPr>
        <w:t>ные настоящей статьей, если иное не предусмотрено федеральным и областным законодательством, настоящим Уставом, решениями Собрания депутатов Николаевского сельского поселения, правовыми актами Администрации Николаевского сельского поселения.</w:t>
      </w:r>
    </w:p>
    <w:p w14:paraId="8C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8. Для официального обнародования муниципального правового акта Николаевского сельского поселения, в том числе соглашения, заключенного между органами местного самоуправления, </w:t>
      </w:r>
      <w:r>
        <w:rPr>
          <w:sz w:val="28"/>
        </w:rPr>
        <w:t xml:space="preserve">органы местного самоуправления Николаевского сельского поселения вправе </w:t>
      </w:r>
      <w:r>
        <w:rPr>
          <w:color w:themeColor="text1" w:val="000000"/>
          <w:sz w:val="28"/>
        </w:rPr>
        <w:t>размещат</w:t>
      </w:r>
      <w:r>
        <w:rPr>
          <w:color w:themeColor="text1" w:val="000000"/>
          <w:sz w:val="28"/>
        </w:rPr>
        <w:t>ь их тексты на информационных стендах.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Перечень мест размещения информационных стендов для официального обнародования муниципальных правовых актов Николаевского сельского поселения, в том числе соглашений, заключенных между органами местного самоуправления</w:t>
      </w:r>
      <w:r>
        <w:rPr>
          <w:color w:themeColor="text1" w:val="000000"/>
          <w:sz w:val="28"/>
        </w:rPr>
        <w:t>, определяется главой Администрации Николаевского сельского поселения. Информационные стенды должны быть установлены в каждом населенном пункте, входящем в состав Николаевского сельского поселения.</w:t>
      </w:r>
    </w:p>
    <w:p w14:paraId="8D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Датой официального обнародования </w:t>
      </w:r>
      <w:r>
        <w:rPr>
          <w:sz w:val="28"/>
        </w:rPr>
        <w:t>муниципальных правовых ак</w:t>
      </w:r>
      <w:r>
        <w:rPr>
          <w:sz w:val="28"/>
        </w:rPr>
        <w:t xml:space="preserve">тов </w:t>
      </w:r>
      <w:r>
        <w:rPr>
          <w:color w:themeColor="text1" w:val="000000"/>
          <w:sz w:val="28"/>
        </w:rPr>
        <w:t>Николаевского сельского поселения, в том числе</w:t>
      </w:r>
      <w:r>
        <w:rPr>
          <w:sz w:val="28"/>
        </w:rPr>
        <w:t xml:space="preserve"> соглашений, заключенных между органами местного самоуправления, посредством размещения на информационных стендах </w:t>
      </w:r>
      <w:r>
        <w:rPr>
          <w:color w:themeColor="text1" w:val="000000"/>
          <w:sz w:val="28"/>
        </w:rPr>
        <w:t>является первый день размещения их текстов на информационных стендах в соответствии с требов</w:t>
      </w:r>
      <w:r>
        <w:rPr>
          <w:color w:themeColor="text1" w:val="000000"/>
          <w:sz w:val="28"/>
        </w:rPr>
        <w:t>аниями настоящего пункта.</w:t>
      </w:r>
    </w:p>
    <w:p w14:paraId="8E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Период времени, в течение которого текст муниципального правового акта Николаевского сельского поселения, в том числе соглашения, заключенного между органами местного самоуправления, содержится на информационных стендах, не должен</w:t>
      </w:r>
      <w:r>
        <w:rPr>
          <w:color w:themeColor="text1" w:val="000000"/>
          <w:sz w:val="28"/>
        </w:rPr>
        <w:t xml:space="preserve"> составлять менее 14 календарных дней. По истечении указанного периода оригинал муниципального правового акта Николаевского сельского поселения, в том числе соглашения, заключенного между органами местного самоуправления, хранится в Администрации Николаевс</w:t>
      </w:r>
      <w:r>
        <w:rPr>
          <w:color w:themeColor="text1" w:val="000000"/>
          <w:sz w:val="28"/>
        </w:rPr>
        <w:t xml:space="preserve">кого сельского поселения, его копия передается в библиотеку, действующую на территории Николаевского сельского поселения, которая обеспечивает гражданам возможность ознакомления с муниципальным правовым актом Николаевского сельского поселения, в том числе </w:t>
      </w:r>
      <w:r>
        <w:rPr>
          <w:color w:themeColor="text1" w:val="000000"/>
          <w:sz w:val="28"/>
        </w:rPr>
        <w:t>соглашением без взимания платы.</w:t>
      </w:r>
    </w:p>
    <w:p w14:paraId="8F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9. О результатах официального обнародования муниципальных правовых актов Николаевского сельского поселения, в том числе соглашений, заключенных между органами местного самоуправления, в случаях, предусмотренных подпунктами 4</w:t>
      </w:r>
      <w:r>
        <w:rPr>
          <w:color w:themeColor="text1" w:val="000000"/>
          <w:sz w:val="28"/>
        </w:rPr>
        <w:t xml:space="preserve"> – 6 пункта 2 настоящей статьи, в течение пяти дней со дня окончания срока их официального обнародования составляется заключение, содержащее сведения о способе, месте, дате и сроке (для размещения на информационных стендах) официального обнародования.</w:t>
      </w:r>
    </w:p>
    <w:p w14:paraId="90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Закл</w:t>
      </w:r>
      <w:r>
        <w:rPr>
          <w:color w:themeColor="text1" w:val="000000"/>
          <w:sz w:val="28"/>
        </w:rPr>
        <w:t xml:space="preserve">ючение о результатах официального обнародования муниципальных правовых актов Администрации Николаевского сельского поселения, в том числе соглашений, заключенных </w:t>
      </w:r>
      <w:r>
        <w:rPr>
          <w:sz w:val="28"/>
        </w:rPr>
        <w:t>Администрацией Николаевского сельского поселения</w:t>
      </w:r>
      <w:r>
        <w:rPr>
          <w:color w:themeColor="text1" w:val="000000"/>
          <w:sz w:val="28"/>
        </w:rPr>
        <w:t xml:space="preserve"> между органами местного самоуправления, подпи</w:t>
      </w:r>
      <w:r>
        <w:rPr>
          <w:color w:themeColor="text1" w:val="000000"/>
          <w:sz w:val="28"/>
        </w:rPr>
        <w:t xml:space="preserve">сывает глава Администрации Николаевского сельского поселения. Заключение о результатах официального обнародования муниципальных правовых актов Собрания депутатов Николаевского сельского поселения, в том числе соглашений, заключенных </w:t>
      </w:r>
      <w:r>
        <w:rPr>
          <w:sz w:val="28"/>
        </w:rPr>
        <w:t>Собранием депутатов Ник</w:t>
      </w:r>
      <w:r>
        <w:rPr>
          <w:sz w:val="28"/>
        </w:rPr>
        <w:t>олаевского сельского поселения</w:t>
      </w:r>
      <w:r>
        <w:rPr>
          <w:color w:themeColor="text1" w:val="000000"/>
          <w:sz w:val="28"/>
        </w:rPr>
        <w:t xml:space="preserve"> между органами местного самоуправления, подписывает председатель Собрания депутатов - глава Николаевского сельского поселения.</w:t>
      </w:r>
    </w:p>
    <w:p w14:paraId="91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10.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Способ официального обнародования муниципального правового акта Администрации Николаевского се</w:t>
      </w:r>
      <w:r>
        <w:rPr>
          <w:color w:themeColor="text1" w:val="000000"/>
          <w:sz w:val="28"/>
        </w:rPr>
        <w:t>льского поселения, в том числе соглашения, заключенного между органами местного самоуправления, определяется в соответствии с настоящей статьей органом местного самоуправления Николаевского сельского поселения, принявшим (издавшим) соответствующий муниципа</w:t>
      </w:r>
      <w:r>
        <w:rPr>
          <w:color w:themeColor="text1" w:val="000000"/>
          <w:sz w:val="28"/>
        </w:rPr>
        <w:t>льный правовой акт, подписавшим соответствующее соглашение между органами местного самоуправления, или должностным лицом органа местного самоуправления Николаевского сельского поселения, подписавшим соответствующий муниципальный правовой акт, соглашение, и</w:t>
      </w:r>
      <w:r>
        <w:rPr>
          <w:color w:themeColor="text1" w:val="000000"/>
          <w:sz w:val="28"/>
        </w:rPr>
        <w:t xml:space="preserve"> указывается в таком муниципальном правовом акте, соглашении.»; </w:t>
      </w:r>
    </w:p>
    <w:p w14:paraId="92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</w:p>
    <w:p w14:paraId="93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1.10. </w:t>
      </w:r>
      <w:r>
        <w:rPr>
          <w:color w:themeColor="text1" w:val="000000"/>
          <w:sz w:val="28"/>
        </w:rPr>
        <w:t>пункты 1 и 2 статьи 62 изложить в следующей редакции:</w:t>
      </w:r>
    </w:p>
    <w:p w14:paraId="94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</w:p>
    <w:p w14:paraId="95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«1. Решением Собрания депутатов Николаевского сельского поселения о местном бюджете устанавливаются верхние пределы муниципальног</w:t>
      </w:r>
      <w:r>
        <w:rPr>
          <w:color w:themeColor="text1" w:val="000000"/>
          <w:sz w:val="28"/>
        </w:rPr>
        <w:t>о внутреннего долга, муниципального внешнего долга (при наличии у Николаевского сельского поселения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</w:t>
      </w:r>
      <w:r>
        <w:rPr>
          <w:color w:themeColor="text1" w:val="000000"/>
          <w:sz w:val="28"/>
        </w:rPr>
        <w:t xml:space="preserve">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Николаевского сельского поселени</w:t>
      </w:r>
      <w:r>
        <w:rPr>
          <w:color w:themeColor="text1" w:val="000000"/>
          <w:sz w:val="28"/>
        </w:rPr>
        <w:t>я обязательств по муниципальным гарантиям в иностранной валюте).</w:t>
      </w:r>
    </w:p>
    <w:p w14:paraId="96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Верхние пределы муниципального внутреннего долга, муниципального внешнего долга (при наличии у Николаевского сельского поселения обязательств в иностранной валюте) устанавливаются при соблюде</w:t>
      </w:r>
      <w:r>
        <w:rPr>
          <w:color w:themeColor="text1" w:val="000000"/>
          <w:sz w:val="28"/>
        </w:rPr>
        <w:t>нии ограничений, установленных Бюджетным кодексом Российской Федерации.</w:t>
      </w:r>
    </w:p>
    <w:p w14:paraId="97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Собрание депутатов Николаевского сельского поселения вправе в рамках управления муниципальным долгом и в пределах ограничений, установленных Бюджетным кодексом Российской Федерации, ут</w:t>
      </w:r>
      <w:r>
        <w:rPr>
          <w:color w:themeColor="text1" w:val="000000"/>
          <w:sz w:val="28"/>
        </w:rPr>
        <w:t>вердить дополнительные ограничения по муниципальному долгу Николаевского сельского поселения.</w:t>
      </w:r>
    </w:p>
    <w:p w14:paraId="98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 Муниципальные внутренние заимствования осуществляются в целях финансирования дефицита бюджета Николаевского сельского поселения, погашения долговых обязательст</w:t>
      </w:r>
      <w:r>
        <w:rPr>
          <w:color w:themeColor="text1" w:val="000000"/>
          <w:sz w:val="28"/>
        </w:rPr>
        <w:t>в Николаевского сельского поселения, пополнения в течение финансового года остатков средств на счетах бюджета Николаевского сельского поселения, а также в целях предоставления бюджетных кредитов бюджету Николаевского сельского поселения из бюджета Ростовск</w:t>
      </w:r>
      <w:r>
        <w:rPr>
          <w:color w:themeColor="text1" w:val="000000"/>
          <w:sz w:val="28"/>
        </w:rPr>
        <w:t xml:space="preserve">ой области, предусмотренных порядком предоставления </w:t>
      </w:r>
      <w:r>
        <w:rPr>
          <w:color w:themeColor="text1" w:val="000000"/>
          <w:sz w:val="28"/>
        </w:rPr>
        <w:t>бюджетных кредитов из федерального бюджета бюджетам субъектов Российской Федерации.</w:t>
      </w:r>
    </w:p>
    <w:p w14:paraId="99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Муниципальные внешние заимствования осуществляются в целях финансирования проектов, включенных в программу государственн</w:t>
      </w:r>
      <w:r>
        <w:rPr>
          <w:color w:themeColor="text1" w:val="000000"/>
          <w:sz w:val="28"/>
        </w:rPr>
        <w:t>ых внешних заимствований Российской Федерации на очередной финансовый год и плановый период.</w:t>
      </w:r>
    </w:p>
    <w:p w14:paraId="9A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Право осуществления муниципальных заимствований от имени Николаевского сельского поселения принадлежит Администрации Николаевского сельского поселения.</w:t>
      </w:r>
    </w:p>
    <w:p w14:paraId="9B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Программа м</w:t>
      </w:r>
      <w:r>
        <w:rPr>
          <w:color w:themeColor="text1" w:val="000000"/>
          <w:sz w:val="28"/>
        </w:rPr>
        <w:t>униципальных внутренних (внешних) заимствований на очередной финансовый год и плановый период является приложением к решению Собрания депутатов Николаевского сельского поселения о местном бюджете на очередной финансовый год и плановый период.».</w:t>
      </w:r>
    </w:p>
    <w:p w14:paraId="9C000000">
      <w:pPr>
        <w:widowControl w:val="0"/>
        <w:tabs>
          <w:tab w:leader="none" w:pos="1609" w:val="left"/>
        </w:tabs>
        <w:ind/>
        <w:rPr>
          <w:color w:themeColor="text1" w:val="000000"/>
          <w:sz w:val="28"/>
        </w:rPr>
      </w:pPr>
    </w:p>
    <w:p w14:paraId="9D000000">
      <w:pPr>
        <w:widowControl w:val="0"/>
        <w:ind/>
        <w:rPr>
          <w:sz w:val="28"/>
        </w:rPr>
      </w:pPr>
      <w:r>
        <w:rPr>
          <w:b w:val="1"/>
          <w:sz w:val="28"/>
        </w:rPr>
        <w:t>2.</w:t>
      </w:r>
      <w:r>
        <w:rPr>
          <w:sz w:val="28"/>
        </w:rPr>
        <w:t xml:space="preserve"> Настоящ</w:t>
      </w:r>
      <w:r>
        <w:rPr>
          <w:sz w:val="28"/>
        </w:rPr>
        <w:t>ее решение вступает в силу со дня его официального опубликования, произведенного после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  <w:sz w:val="28"/>
        </w:rPr>
        <w:t xml:space="preserve"> уведомления о вклю</w:t>
      </w:r>
      <w:r>
        <w:rPr>
          <w:color w:themeColor="text1" w:val="000000"/>
          <w:sz w:val="28"/>
        </w:rPr>
        <w:t>чении сведений о настоящем решении в государственный реестр уставов муниципальных образований Ростовской области, за исключением отдельных положений, для которых настоящим решением установлен иной срок вступления их в силу</w:t>
      </w:r>
      <w:r>
        <w:rPr>
          <w:sz w:val="28"/>
        </w:rPr>
        <w:t>.</w:t>
      </w:r>
    </w:p>
    <w:p w14:paraId="9E000000">
      <w:pPr>
        <w:widowControl w:val="0"/>
        <w:ind/>
        <w:rPr>
          <w:color w:themeColor="text1" w:val="000000"/>
          <w:sz w:val="28"/>
        </w:rPr>
      </w:pPr>
      <w:r>
        <w:rPr>
          <w:b w:val="1"/>
          <w:sz w:val="28"/>
        </w:rPr>
        <w:t>3.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Абзац второй подпункта 1.1.1 </w:t>
      </w:r>
      <w:r>
        <w:rPr>
          <w:color w:themeColor="text1" w:val="000000"/>
          <w:sz w:val="28"/>
        </w:rPr>
        <w:t xml:space="preserve">подпункта 1.1 и подпункт 1.5.1 подпункта 1.5 пункта 1 настоящего решения вступают </w:t>
      </w:r>
      <w:r>
        <w:rPr>
          <w:sz w:val="28"/>
        </w:rPr>
        <w:t>в силу с 1 сентября 2024 года, но не ранее дня официального опубликования настоящего решения, произведенного после поступления из территориального органа уполномоченного феде</w:t>
      </w:r>
      <w:r>
        <w:rPr>
          <w:sz w:val="28"/>
        </w:rPr>
        <w:t>рального органа исполнительной власти в сфере регистрации уставов муниципальных образований</w:t>
      </w:r>
      <w:r>
        <w:rPr>
          <w:color w:themeColor="text1" w:val="000000"/>
          <w:sz w:val="28"/>
        </w:rPr>
        <w:t xml:space="preserve"> уведомления о включении сведений о настоящем решении в государственный реестр уставов муниципальных образований Ростовской области.</w:t>
      </w:r>
    </w:p>
    <w:p w14:paraId="9F000000">
      <w:pPr>
        <w:widowControl w:val="0"/>
        <w:ind w:firstLine="0" w:left="0"/>
        <w:outlineLvl w:val="0"/>
        <w:rPr>
          <w:sz w:val="28"/>
        </w:rPr>
      </w:pPr>
    </w:p>
    <w:p w14:paraId="A0000000">
      <w:pPr>
        <w:widowControl w:val="0"/>
        <w:ind/>
        <w:outlineLvl w:val="0"/>
        <w:rPr>
          <w:sz w:val="28"/>
        </w:rPr>
      </w:pPr>
    </w:p>
    <w:p w14:paraId="A1000000">
      <w:pPr>
        <w:widowControl w:val="0"/>
        <w:ind w:firstLine="0" w:left="0"/>
        <w:outlineLvl w:val="0"/>
        <w:rPr>
          <w:sz w:val="28"/>
        </w:rPr>
      </w:pPr>
      <w:r>
        <w:rPr>
          <w:sz w:val="28"/>
        </w:rPr>
        <w:t>Председатель Собрания депутато</w:t>
      </w:r>
      <w:r>
        <w:rPr>
          <w:sz w:val="28"/>
        </w:rPr>
        <w:t>в-</w:t>
      </w:r>
    </w:p>
    <w:p w14:paraId="A2000000">
      <w:pPr>
        <w:widowControl w:val="0"/>
        <w:tabs>
          <w:tab w:leader="none" w:pos="7797" w:val="left"/>
        </w:tabs>
        <w:ind w:firstLine="0" w:left="0"/>
        <w:outlineLvl w:val="0"/>
        <w:rPr>
          <w:sz w:val="28"/>
        </w:rPr>
      </w:pPr>
      <w:r>
        <w:rPr>
          <w:sz w:val="28"/>
        </w:rPr>
        <w:t xml:space="preserve">глава Николаевского сельского поселения                                     </w:t>
      </w:r>
      <w:r>
        <w:rPr>
          <w:sz w:val="28"/>
        </w:rPr>
        <w:t>И.Э. Стукань</w:t>
      </w:r>
    </w:p>
    <w:p w14:paraId="A3000000">
      <w:pPr>
        <w:widowControl w:val="0"/>
        <w:ind w:firstLine="0" w:left="0"/>
        <w:rPr>
          <w:sz w:val="28"/>
        </w:rPr>
      </w:pPr>
    </w:p>
    <w:p w14:paraId="A4000000">
      <w:pPr>
        <w:widowControl w:val="0"/>
        <w:ind w:firstLine="0" w:left="0"/>
        <w:rPr>
          <w:sz w:val="28"/>
        </w:rPr>
      </w:pPr>
    </w:p>
    <w:p w14:paraId="A5000000">
      <w:pPr>
        <w:widowControl w:val="0"/>
        <w:ind w:firstLine="0" w:left="0"/>
        <w:rPr>
          <w:sz w:val="28"/>
        </w:rPr>
      </w:pPr>
    </w:p>
    <w:p w14:paraId="A6000000">
      <w:pPr>
        <w:widowControl w:val="0"/>
        <w:ind w:firstLine="0" w:left="0"/>
        <w:rPr>
          <w:sz w:val="28"/>
        </w:rPr>
      </w:pPr>
      <w:r>
        <w:rPr>
          <w:sz w:val="28"/>
        </w:rPr>
        <w:t>с. Николаевка</w:t>
      </w:r>
    </w:p>
    <w:p w14:paraId="A7000000">
      <w:pPr>
        <w:widowControl w:val="0"/>
        <w:ind w:firstLine="0" w:left="0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«__» ____________ 2024 года</w:t>
      </w:r>
    </w:p>
    <w:p w14:paraId="A8000000">
      <w:pPr>
        <w:widowControl w:val="0"/>
        <w:ind w:firstLine="0" w:left="0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№ ___</w:t>
      </w:r>
    </w:p>
    <w:p w14:paraId="A9000000">
      <w:pPr>
        <w:pageBreakBefore w:val="1"/>
        <w:widowControl w:val="0"/>
        <w:ind w:firstLine="0" w:left="5670"/>
        <w:jc w:val="right"/>
        <w:rPr>
          <w:sz w:val="28"/>
        </w:rPr>
      </w:pPr>
    </w:p>
    <w:p w14:paraId="AA000000">
      <w:pPr>
        <w:pageBreakBefore w:val="1"/>
        <w:widowControl w:val="0"/>
        <w:ind w:firstLine="0" w:left="5670"/>
        <w:jc w:val="right"/>
        <w:rPr>
          <w:sz w:val="28"/>
        </w:rPr>
      </w:pPr>
    </w:p>
    <w:p w14:paraId="AB000000">
      <w:pPr>
        <w:pageBreakBefore w:val="1"/>
        <w:widowControl w:val="0"/>
        <w:ind w:firstLine="0" w:left="5670"/>
        <w:jc w:val="right"/>
        <w:rPr>
          <w:sz w:val="28"/>
        </w:rPr>
      </w:pPr>
    </w:p>
    <w:p w14:paraId="AC000000">
      <w:pPr>
        <w:pageBreakBefore w:val="1"/>
        <w:widowControl w:val="0"/>
        <w:ind w:firstLine="0" w:left="5670"/>
        <w:jc w:val="right"/>
        <w:rPr>
          <w:sz w:val="28"/>
        </w:rPr>
      </w:pPr>
    </w:p>
    <w:p w14:paraId="AD000000">
      <w:pPr>
        <w:pageBreakBefore w:val="1"/>
        <w:widowControl w:val="0"/>
        <w:ind w:firstLine="0" w:left="5670"/>
        <w:jc w:val="right"/>
        <w:rPr>
          <w:sz w:val="28"/>
        </w:rPr>
      </w:pPr>
      <w:r>
        <w:rPr>
          <w:sz w:val="28"/>
        </w:rPr>
        <w:t>Приложение 2</w:t>
      </w:r>
    </w:p>
    <w:p w14:paraId="AE000000">
      <w:pPr>
        <w:widowControl w:val="0"/>
        <w:ind w:firstLine="0" w:left="5670"/>
        <w:jc w:val="right"/>
        <w:rPr>
          <w:sz w:val="28"/>
        </w:rPr>
      </w:pPr>
      <w:r>
        <w:rPr>
          <w:sz w:val="28"/>
        </w:rPr>
        <w:t>к Решению Собрания депутатов Николаевского сельского поселения от19.02.2024 г. № 81</w:t>
      </w:r>
    </w:p>
    <w:p w14:paraId="AF000000">
      <w:pPr>
        <w:widowControl w:val="0"/>
        <w:ind w:firstLine="0" w:left="0"/>
        <w:rPr>
          <w:sz w:val="28"/>
        </w:rPr>
      </w:pPr>
    </w:p>
    <w:p w14:paraId="B0000000">
      <w:pPr>
        <w:widowControl w:val="0"/>
        <w:ind w:firstLine="0" w:left="0"/>
        <w:jc w:val="center"/>
        <w:rPr>
          <w:sz w:val="28"/>
        </w:rPr>
      </w:pPr>
      <w:r>
        <w:rPr>
          <w:b w:val="1"/>
          <w:sz w:val="28"/>
        </w:rPr>
        <w:t>Состав комиссии</w:t>
      </w:r>
    </w:p>
    <w:p w14:paraId="B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проведению публичных слушаний по проекту решения </w:t>
      </w:r>
      <w:r>
        <w:rPr>
          <w:b w:val="1"/>
          <w:sz w:val="28"/>
        </w:rPr>
        <w:t>Собрания депутатов Николаевского сельского поселения «О внесении изменений в Устав муниципального образования «Николаевское сельское поселение»</w:t>
      </w:r>
    </w:p>
    <w:p w14:paraId="B2000000">
      <w:pPr>
        <w:widowControl w:val="0"/>
        <w:ind/>
        <w:rPr>
          <w:sz w:val="28"/>
        </w:rPr>
      </w:pPr>
    </w:p>
    <w:p w14:paraId="B3000000">
      <w:pPr>
        <w:widowControl w:val="0"/>
        <w:ind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Стукань И.Э.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>
        <w:rPr>
          <w:sz w:val="28"/>
        </w:rPr>
        <w:t>председатель Собрания депутатов</w:t>
      </w:r>
      <w:r>
        <w:rPr>
          <w:sz w:val="28"/>
        </w:rPr>
        <w:t xml:space="preserve"> - глава</w:t>
      </w:r>
      <w:r>
        <w:rPr>
          <w:sz w:val="28"/>
        </w:rPr>
        <w:t xml:space="preserve"> Н</w:t>
      </w:r>
      <w:r>
        <w:rPr>
          <w:sz w:val="28"/>
        </w:rPr>
        <w:t>иколаевского сельского;</w:t>
      </w:r>
    </w:p>
    <w:p w14:paraId="B4000000">
      <w:pPr>
        <w:widowControl w:val="0"/>
        <w:ind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Левина О.Г.- главный специалист Администрации Николаевского сельского поселения;</w:t>
      </w:r>
    </w:p>
    <w:p w14:paraId="B5000000">
      <w:pPr>
        <w:widowControl w:val="0"/>
        <w:ind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Скляренко И.А. - председатель мандатной комиссии Собрания депутатов Николаевского сельского поселения.</w:t>
      </w:r>
    </w:p>
    <w:p w14:paraId="B6000000">
      <w:pPr>
        <w:widowControl w:val="0"/>
        <w:ind w:firstLine="0" w:left="709"/>
        <w:rPr>
          <w:sz w:val="28"/>
        </w:rPr>
      </w:pPr>
    </w:p>
    <w:p w14:paraId="B7000000">
      <w:pPr>
        <w:widowControl w:val="0"/>
        <w:ind/>
        <w:rPr>
          <w:sz w:val="28"/>
        </w:rPr>
      </w:pPr>
    </w:p>
    <w:p w14:paraId="B8000000">
      <w:pPr>
        <w:rPr>
          <w:sz w:val="28"/>
        </w:rPr>
      </w:pPr>
    </w:p>
    <w:p w14:paraId="B9000000">
      <w:pPr>
        <w:widowControl w:val="0"/>
        <w:ind/>
        <w:outlineLvl w:val="0"/>
        <w:rPr>
          <w:sz w:val="28"/>
        </w:rPr>
      </w:pPr>
    </w:p>
    <w:p w14:paraId="BA000000">
      <w:pPr>
        <w:widowControl w:val="0"/>
        <w:ind w:firstLine="0" w:left="0"/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9" w:gutter="0" w:header="709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outlineLvl w:val="2"/>
    </w:pPr>
    <w:rPr>
      <w:rFonts w:ascii="XO Thames" w:hAnsi="XO Thames"/>
      <w:b w:val="1"/>
    </w:rPr>
  </w:style>
  <w:style w:styleId="Style_12_ch" w:type="character">
    <w:name w:val="heading 3"/>
    <w:link w:val="Style_12"/>
    <w:rPr>
      <w:rFonts w:ascii="XO Thames" w:hAnsi="XO Thames"/>
      <w:b w:val="1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1_ch" w:type="character">
    <w:name w:val="header"/>
    <w:basedOn w:val="Style_5_ch"/>
    <w:link w:val="Style_1"/>
    <w:rPr>
      <w:rFonts w:ascii="Calibri" w:hAnsi="Calibri"/>
      <w:sz w:val="22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 w:firstLine="0" w:left="0"/>
      <w:jc w:val="left"/>
    </w:pPr>
    <w:rPr>
      <w:rFonts w:ascii="Calibri" w:hAnsi="Calibri"/>
      <w:sz w:val="22"/>
    </w:rPr>
  </w:style>
  <w:style w:styleId="Style_2_ch" w:type="character">
    <w:name w:val="footer"/>
    <w:basedOn w:val="Style_5_ch"/>
    <w:link w:val="Style_2"/>
    <w:rPr>
      <w:rFonts w:ascii="Calibri" w:hAnsi="Calibri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3" w:type="paragraph">
    <w:name w:val="Body Text"/>
    <w:basedOn w:val="Style_5"/>
    <w:link w:val="Style_3_ch"/>
    <w:pPr>
      <w:ind w:firstLine="0" w:left="0" w:right="5755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26" w:type="paragraph">
    <w:name w:val="Subtitle"/>
    <w:next w:val="Style_5"/>
    <w:link w:val="Style_26_ch"/>
    <w:uiPriority w:val="11"/>
    <w:qFormat/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4"/>
    <w:pPr>
      <w:ind w:firstLine="0" w:left="0"/>
      <w:jc w:val="left"/>
    </w:pPr>
    <w:rPr>
      <w:sz w:val="28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2024-02-19T07:17:36Z</dcterms:modified>
</cp:coreProperties>
</file>